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933E2D" w14:textId="77777777" w:rsidR="000F15EB" w:rsidRPr="002261C9" w:rsidRDefault="000F15EB" w:rsidP="000F15EB">
      <w:pPr>
        <w:widowControl w:val="0"/>
        <w:autoSpaceDE w:val="0"/>
        <w:autoSpaceDN w:val="0"/>
        <w:spacing w:before="1" w:after="0" w:line="240" w:lineRule="auto"/>
        <w:jc w:val="both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Marcela</w:t>
      </w:r>
      <w:r w:rsidRPr="002261C9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Alejandra</w:t>
      </w:r>
      <w:r w:rsidRPr="002261C9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Garcia</w:t>
      </w:r>
      <w:r w:rsidRPr="002261C9">
        <w:rPr>
          <w:rFonts w:ascii="Arial" w:eastAsia="Arial" w:hAnsi="Arial" w:cs="Arial"/>
          <w:b/>
          <w:bCs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s-ES"/>
          <w14:ligatures w14:val="none"/>
        </w:rPr>
        <w:t>Sebastiani</w:t>
      </w:r>
      <w:proofErr w:type="spellEnd"/>
    </w:p>
    <w:p w14:paraId="39A22BC4" w14:textId="517EC08B" w:rsidR="000F15EB" w:rsidRPr="002261C9" w:rsidRDefault="000F15EB" w:rsidP="000F15EB">
      <w:pPr>
        <w:widowControl w:val="0"/>
        <w:autoSpaceDE w:val="0"/>
        <w:autoSpaceDN w:val="0"/>
        <w:spacing w:before="180" w:after="0"/>
        <w:ind w:right="100"/>
        <w:jc w:val="both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Liberalismo, democracia, socialismo y nacionalismo han organizado mi docencia e investigación sobre la historia contemporánea en el siglo XX, especialmente de España y Argentina. Inicié mi carrera docente e investigadora en la Universidad de Buenos Aires en 1987. Obtuve el grado de licenciatura en 1989 y colaboré como asistente en proyectos de investigación del Instituto Torcuato Di Tella de Buenos Aires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AIETI,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Madrid.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Entre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1990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1992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completé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mi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formación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académica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 el Programa de Doctorado en América Latina Contemporánea del I.U. Ortega y Gasset de Madrid, donde delimité mi área de especialización: América Latina contemporánea y su historia política. Obtuve el grado de doctora en 1998 con una tesis, base del libro Los antiperonistas en la Argentina peronista. Radicales y socialistas en la política argentina entre 1943 y 1951 (Buenos Aires, 2005). Este trabajo fijó mi primera línea de investigación, generó otras nuevas entre historiadores,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recibió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más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200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citas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bibliográficas,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aún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hoy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considerado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entre los estudios sobre la democracia argentina del periodo. Esa línea inició mi diálogo entre la Historia y las Ciencias Sociales, como se reflejó asimismo en un artículo publicado en el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Journal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of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Latin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American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Studies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(2003) y la edición del libro Fascismo, antifascismo. Peronismo,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antiperonismo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. Conflictos políticos e ideológicos en Argentina, 1930-1955 (Madrid, 2006).</w:t>
      </w:r>
      <w:r w:rsidRPr="002261C9">
        <w:rPr>
          <w:rFonts w:ascii="Arial" w:eastAsia="Arial" w:hAnsi="Arial" w:cs="Arial"/>
          <w:spacing w:val="4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Desde el año 2000 estoy vinculada como personal docente e investigador al Departamento de Historia, Teorías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Geografía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Políticas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Facultad</w:t>
      </w:r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Ciencias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Políticas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Sociología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la UCM. Desde entonces, enriquecí mi formación sobre la historia contemporánea de España y Europa, y completé estancias de investigación con becas postdoctorales en el Instituto Universitario Europeo de Florencia,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The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Library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of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Congress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y las Universidades argentinas T. Di Tella, San Andrés y Tres de Febrero. Imparto las asignaturas de Historia Contemporánea de América Latina (máster) e Historia política y social del mundo contemporáneo (grado). Asimismo, desplegué gradualmente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otras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tres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líneas</w:t>
      </w:r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investigación,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aún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abiertas,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que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basculan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entre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 historia política y social enmarcadas en proyectos I+D+I. 1) El contraste e intercambio de ideas políticas entre España y Argentina desde finales del siglo XIX</w:t>
      </w:r>
      <w:r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hasta la I Guerra Mundial. Esa línea derivó en la compilación (junto con Fernando del Rey) de Los desafíos de la libertad. Transformación y crisis del liberalismo. Europa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América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Latina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(Madrid,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2008).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2)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Los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emigrantes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españoles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Argentina como mediadores culturales y gestores del nacionalismo a la distancia. Resultado de esta línea es la dirección del libro Patriotas entre naciones. Elites emigrantes españolas en Argentina (1870-1940) (Madrid, 2011). También, con Xosé M. Núñez Seixas, Hacer patria lejos de casa. Nacionalismo español, migración y exilio en Europa y América (1870-2010), (Zaragoza, 2020). 3) La celebración del 12 de octubre en España y América Latina. Sobre este tema he publicado varios trabajos en los últimos años. Entre otros, 12 de octubre: 100 años de hispanoamericanismo e identidades transnacionales, (Madrid, 2021). Para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mi desarrollo profesional recibí fondos de la Universidad de Buenos Aires, la Fundación Antorchas, la Fundación Renfe, la Universidad Complutense (UCM), la Comunidad de Madrid y el Gobierno de España. Con todo, mi investigación se resume en el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lastRenderedPageBreak/>
        <w:t xml:space="preserve">reconocimiento de 4 sexenios. Soy miembro de asociaciones profesionales, dirigí trabajos de investigación, participé en congresos académicos, organicé actividades académicas, formé parte de tribunales de tesis y para puestos académicos, e informé para revistas especializadas y agencias de evaluación. </w:t>
      </w:r>
      <w:r w:rsidRPr="002261C9"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  <w:t xml:space="preserve">Email: </w:t>
      </w:r>
      <w:hyperlink r:id="rId4">
        <w:r w:rsidRPr="002261C9">
          <w:rPr>
            <w:rFonts w:ascii="Arial" w:eastAsia="Arial" w:hAnsi="Arial" w:cs="Arial"/>
            <w:b/>
            <w:spacing w:val="-2"/>
            <w:kern w:val="0"/>
            <w:sz w:val="24"/>
            <w:szCs w:val="24"/>
            <w:lang w:val="es-ES"/>
            <w14:ligatures w14:val="none"/>
          </w:rPr>
          <w:t>mgarciaseba@cps.ucm.es</w:t>
        </w:r>
      </w:hyperlink>
    </w:p>
    <w:p w14:paraId="1D75CA42" w14:textId="77777777" w:rsidR="000F15EB" w:rsidRPr="002261C9" w:rsidRDefault="000F15EB" w:rsidP="000F15EB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4ADD0777" w14:textId="77777777" w:rsidR="000F15EB" w:rsidRPr="002261C9" w:rsidRDefault="000F15EB" w:rsidP="000F15EB">
      <w:pPr>
        <w:widowControl w:val="0"/>
        <w:autoSpaceDE w:val="0"/>
        <w:autoSpaceDN w:val="0"/>
        <w:spacing w:before="64"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7D02DD12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5EB"/>
    <w:rsid w:val="000B1CC1"/>
    <w:rsid w:val="000F15EB"/>
    <w:rsid w:val="006046F4"/>
    <w:rsid w:val="00823B4E"/>
    <w:rsid w:val="00C115C1"/>
    <w:rsid w:val="00C51BBD"/>
    <w:rsid w:val="00C94111"/>
    <w:rsid w:val="00F7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0E9BC"/>
  <w15:chartTrackingRefBased/>
  <w15:docId w15:val="{59A2EA99-703F-4E8D-BD41-A93D07783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5EB"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0F15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F15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F15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F15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F15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F15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F15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F15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F15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F15E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F15E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F15EB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F15EB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F15EB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F15EB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F15EB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F15EB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F15EB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0F15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F15EB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0F15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F15EB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0F15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F15EB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0F15E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F15E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F15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F15EB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0F15E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garciaseba@cps.ucm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589</Words>
  <Characters>3242</Characters>
  <Application>Microsoft Office Word</Application>
  <DocSecurity>0</DocSecurity>
  <Lines>27</Lines>
  <Paragraphs>7</Paragraphs>
  <ScaleCrop>false</ScaleCrop>
  <Company/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2025-07-03T10:31:00Z</dcterms:created>
  <dcterms:modified xsi:type="dcterms:W3CDTF">2025-07-03T10:32:00Z</dcterms:modified>
</cp:coreProperties>
</file>