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D508FA" w14:textId="77777777" w:rsidR="00450F6D" w:rsidRDefault="00450F6D" w:rsidP="00035A1D">
      <w:pPr>
        <w:spacing w:before="120"/>
        <w:jc w:val="center"/>
        <w:rPr>
          <w:rFonts w:ascii="Arial" w:hAnsi="Arial" w:cs="Arial"/>
          <w:b/>
          <w:bCs/>
          <w:bdr w:val="none" w:sz="0" w:space="0" w:color="auto" w:frame="1"/>
          <w:lang w:val="es-ES"/>
        </w:rPr>
      </w:pPr>
    </w:p>
    <w:p w14:paraId="736EB7D4" w14:textId="5A97D773" w:rsidR="00035A1D" w:rsidRPr="00D45670" w:rsidRDefault="006853B2" w:rsidP="00035A1D">
      <w:pPr>
        <w:spacing w:before="120"/>
        <w:jc w:val="center"/>
        <w:rPr>
          <w:rFonts w:ascii="Arial" w:hAnsi="Arial" w:cs="Arial"/>
          <w:b/>
          <w:bCs/>
          <w:bdr w:val="none" w:sz="0" w:space="0" w:color="auto" w:frame="1"/>
          <w:lang w:val="es-ES"/>
        </w:rPr>
      </w:pPr>
      <w:r w:rsidRPr="00D45670">
        <w:rPr>
          <w:rFonts w:ascii="Arial" w:hAnsi="Arial" w:cs="Arial"/>
          <w:b/>
          <w:bCs/>
          <w:bdr w:val="none" w:sz="0" w:space="0" w:color="auto" w:frame="1"/>
          <w:lang w:val="es-ES"/>
        </w:rPr>
        <w:t xml:space="preserve">Memoria de </w:t>
      </w:r>
      <w:r w:rsidR="009220C5">
        <w:rPr>
          <w:rFonts w:ascii="Arial" w:hAnsi="Arial" w:cs="Arial"/>
          <w:b/>
          <w:bCs/>
          <w:bdr w:val="none" w:sz="0" w:space="0" w:color="auto" w:frame="1"/>
          <w:lang w:val="es-ES"/>
        </w:rPr>
        <w:t xml:space="preserve">Análisis de </w:t>
      </w:r>
      <w:r w:rsidRPr="00D45670">
        <w:rPr>
          <w:rFonts w:ascii="Arial" w:hAnsi="Arial" w:cs="Arial"/>
          <w:b/>
          <w:bCs/>
          <w:bdr w:val="none" w:sz="0" w:space="0" w:color="auto" w:frame="1"/>
          <w:lang w:val="es-ES"/>
        </w:rPr>
        <w:t>Impacto Normativo</w:t>
      </w:r>
      <w:r w:rsidR="009220C5">
        <w:rPr>
          <w:rFonts w:ascii="Arial" w:hAnsi="Arial" w:cs="Arial"/>
          <w:b/>
          <w:bCs/>
          <w:bdr w:val="none" w:sz="0" w:space="0" w:color="auto" w:frame="1"/>
          <w:lang w:val="es-ES"/>
        </w:rPr>
        <w:t xml:space="preserve"> (MAIN)</w:t>
      </w:r>
    </w:p>
    <w:p w14:paraId="2F36A254" w14:textId="038FC2E8" w:rsidR="00035A1D" w:rsidRPr="00D45670" w:rsidRDefault="00035A1D" w:rsidP="00035A1D">
      <w:pPr>
        <w:spacing w:before="120"/>
        <w:jc w:val="center"/>
        <w:rPr>
          <w:rFonts w:ascii="Arial" w:hAnsi="Arial" w:cs="Arial"/>
          <w:b/>
          <w:bCs/>
          <w:bdr w:val="none" w:sz="0" w:space="0" w:color="auto" w:frame="1"/>
          <w:lang w:val="es-ES"/>
        </w:rPr>
      </w:pPr>
      <w:r w:rsidRPr="00D45670">
        <w:rPr>
          <w:rFonts w:ascii="Arial" w:hAnsi="Arial" w:cs="Arial"/>
          <w:b/>
          <w:bCs/>
          <w:bdr w:val="none" w:sz="0" w:space="0" w:color="auto" w:frame="1"/>
          <w:lang w:val="es-ES"/>
        </w:rPr>
        <w:t>Anteproyecto</w:t>
      </w:r>
      <w:r w:rsidR="007B75DB">
        <w:rPr>
          <w:rStyle w:val="Refdenotaalpie"/>
          <w:rFonts w:ascii="Arial" w:hAnsi="Arial" w:cs="Arial"/>
          <w:b/>
          <w:bCs/>
          <w:bdr w:val="none" w:sz="0" w:space="0" w:color="auto" w:frame="1"/>
          <w:lang w:val="es-ES"/>
        </w:rPr>
        <w:footnoteReference w:id="1"/>
      </w:r>
      <w:r w:rsidRPr="00D45670">
        <w:rPr>
          <w:rFonts w:ascii="Arial" w:hAnsi="Arial" w:cs="Arial"/>
          <w:b/>
          <w:bCs/>
          <w:bdr w:val="none" w:sz="0" w:space="0" w:color="auto" w:frame="1"/>
          <w:lang w:val="es-ES"/>
        </w:rPr>
        <w:t xml:space="preserve"> de </w:t>
      </w:r>
      <w:r w:rsidR="001F6001" w:rsidRPr="007B75DB">
        <w:rPr>
          <w:rFonts w:ascii="Arial" w:hAnsi="Arial" w:cs="Arial"/>
          <w:b/>
          <w:bCs/>
          <w:u w:val="single"/>
          <w:bdr w:val="none" w:sz="0" w:space="0" w:color="auto" w:frame="1"/>
          <w:lang w:val="es-ES"/>
        </w:rPr>
        <w:softHyphen/>
      </w:r>
      <w:r w:rsidR="001F6001" w:rsidRPr="007B75DB">
        <w:rPr>
          <w:rFonts w:ascii="Arial" w:hAnsi="Arial" w:cs="Arial"/>
          <w:b/>
          <w:bCs/>
          <w:u w:val="single"/>
          <w:bdr w:val="none" w:sz="0" w:space="0" w:color="auto" w:frame="1"/>
          <w:lang w:val="es-ES"/>
        </w:rPr>
        <w:softHyphen/>
      </w:r>
      <w:r w:rsidR="001F6001" w:rsidRPr="007B75DB">
        <w:rPr>
          <w:rFonts w:ascii="Arial" w:hAnsi="Arial" w:cs="Arial"/>
          <w:b/>
          <w:bCs/>
          <w:u w:val="single"/>
          <w:bdr w:val="none" w:sz="0" w:space="0" w:color="auto" w:frame="1"/>
          <w:lang w:val="es-ES"/>
        </w:rPr>
        <w:softHyphen/>
      </w:r>
      <w:r w:rsidR="001F6001" w:rsidRPr="007B75DB">
        <w:rPr>
          <w:rFonts w:ascii="Arial" w:hAnsi="Arial" w:cs="Arial"/>
          <w:b/>
          <w:bCs/>
          <w:u w:val="single"/>
          <w:bdr w:val="none" w:sz="0" w:space="0" w:color="auto" w:frame="1"/>
          <w:lang w:val="es-ES"/>
        </w:rPr>
        <w:softHyphen/>
      </w:r>
      <w:r w:rsidR="001F6001" w:rsidRPr="007B75DB">
        <w:rPr>
          <w:rFonts w:ascii="Arial" w:hAnsi="Arial" w:cs="Arial"/>
          <w:b/>
          <w:bCs/>
          <w:u w:val="single"/>
          <w:bdr w:val="none" w:sz="0" w:space="0" w:color="auto" w:frame="1"/>
          <w:lang w:val="es-ES"/>
        </w:rPr>
        <w:softHyphen/>
      </w:r>
      <w:r w:rsidR="001F6001" w:rsidRPr="007B75DB">
        <w:rPr>
          <w:rFonts w:ascii="Arial" w:hAnsi="Arial" w:cs="Arial"/>
          <w:b/>
          <w:bCs/>
          <w:u w:val="single"/>
          <w:bdr w:val="none" w:sz="0" w:space="0" w:color="auto" w:frame="1"/>
          <w:lang w:val="es-ES"/>
        </w:rPr>
        <w:softHyphen/>
      </w:r>
      <w:r w:rsidR="001F6001" w:rsidRPr="007B75DB">
        <w:rPr>
          <w:rFonts w:ascii="Arial" w:hAnsi="Arial" w:cs="Arial"/>
          <w:b/>
          <w:bCs/>
          <w:u w:val="single"/>
          <w:bdr w:val="none" w:sz="0" w:space="0" w:color="auto" w:frame="1"/>
          <w:lang w:val="es-ES"/>
        </w:rPr>
        <w:softHyphen/>
        <w:t xml:space="preserve">INSERTAR TÍTULO </w:t>
      </w:r>
    </w:p>
    <w:p w14:paraId="6DB62BDF" w14:textId="5DFE3646" w:rsidR="00035A1D" w:rsidRPr="00D45670" w:rsidRDefault="00035A1D" w:rsidP="006853B2">
      <w:pPr>
        <w:pStyle w:val="xxmsonormal"/>
        <w:spacing w:before="0" w:beforeAutospacing="0" w:after="0" w:afterAutospacing="0"/>
        <w:textAlignment w:val="baseline"/>
        <w:rPr>
          <w:rFonts w:ascii="Arial" w:hAnsi="Arial" w:cs="Arial"/>
          <w:b/>
          <w:bCs/>
          <w:color w:val="000000"/>
          <w:sz w:val="22"/>
          <w:szCs w:val="22"/>
          <w:bdr w:val="none" w:sz="0" w:space="0" w:color="auto" w:frame="1"/>
          <w:lang w:val="es-ES"/>
        </w:rPr>
      </w:pPr>
    </w:p>
    <w:p w14:paraId="0E0223B0" w14:textId="50AC8D5B" w:rsidR="006853B2" w:rsidRPr="00D45670" w:rsidRDefault="00035A1D" w:rsidP="00035A1D">
      <w:pPr>
        <w:pStyle w:val="xxmsonormal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bdr w:val="none" w:sz="0" w:space="0" w:color="auto" w:frame="1"/>
          <w:lang w:val="es-ES"/>
        </w:rPr>
      </w:pPr>
      <w:r w:rsidRPr="00D45670">
        <w:rPr>
          <w:rFonts w:ascii="Arial" w:hAnsi="Arial" w:cs="Arial"/>
          <w:b/>
          <w:bCs/>
          <w:color w:val="000000"/>
          <w:sz w:val="22"/>
          <w:szCs w:val="22"/>
          <w:bdr w:val="none" w:sz="0" w:space="0" w:color="auto" w:frame="1"/>
          <w:lang w:val="es-ES"/>
        </w:rPr>
        <w:t>Órgano proponente:</w:t>
      </w:r>
      <w:r w:rsidRPr="00D45670">
        <w:rPr>
          <w:rFonts w:ascii="Arial" w:hAnsi="Arial" w:cs="Arial"/>
          <w:color w:val="000000"/>
          <w:sz w:val="22"/>
          <w:szCs w:val="22"/>
          <w:bdr w:val="none" w:sz="0" w:space="0" w:color="auto" w:frame="1"/>
          <w:lang w:val="es-ES"/>
        </w:rPr>
        <w:t xml:space="preserve"> Vicerrectorado de</w:t>
      </w:r>
      <w:r w:rsidR="00E931B6">
        <w:rPr>
          <w:rFonts w:ascii="Arial" w:hAnsi="Arial" w:cs="Arial"/>
          <w:color w:val="000000"/>
          <w:sz w:val="22"/>
          <w:szCs w:val="22"/>
          <w:bdr w:val="none" w:sz="0" w:space="0" w:color="auto" w:frame="1"/>
          <w:lang w:val="es-ES"/>
        </w:rPr>
        <w:t>/Facultad</w:t>
      </w:r>
      <w:r w:rsidR="0043305B">
        <w:rPr>
          <w:rFonts w:ascii="Arial" w:hAnsi="Arial" w:cs="Arial"/>
          <w:color w:val="000000"/>
          <w:sz w:val="22"/>
          <w:szCs w:val="22"/>
          <w:bdr w:val="none" w:sz="0" w:space="0" w:color="auto" w:frame="1"/>
          <w:lang w:val="es-ES"/>
        </w:rPr>
        <w:t>/Escuela</w:t>
      </w:r>
      <w:r w:rsidR="00E931B6">
        <w:rPr>
          <w:rFonts w:ascii="Arial" w:hAnsi="Arial" w:cs="Arial"/>
          <w:color w:val="000000"/>
          <w:sz w:val="22"/>
          <w:szCs w:val="22"/>
          <w:bdr w:val="none" w:sz="0" w:space="0" w:color="auto" w:frame="1"/>
          <w:lang w:val="es-ES"/>
        </w:rPr>
        <w:t>/Departamento</w:t>
      </w:r>
    </w:p>
    <w:p w14:paraId="5B0A7F5C" w14:textId="037801FC" w:rsidR="00035A1D" w:rsidRPr="00D45670" w:rsidRDefault="00035A1D" w:rsidP="00035A1D">
      <w:pPr>
        <w:pStyle w:val="xxmsonormal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bdr w:val="none" w:sz="0" w:space="0" w:color="auto" w:frame="1"/>
          <w:lang w:val="es-ES"/>
        </w:rPr>
      </w:pPr>
    </w:p>
    <w:p w14:paraId="065396E1" w14:textId="231497E8" w:rsidR="00035A1D" w:rsidRPr="00D45670" w:rsidRDefault="00035A1D" w:rsidP="00035A1D">
      <w:pPr>
        <w:pStyle w:val="xxmsonormal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  <w:lang w:val="es-ES"/>
        </w:rPr>
      </w:pPr>
      <w:r w:rsidRPr="00D45670">
        <w:rPr>
          <w:rFonts w:ascii="Arial" w:hAnsi="Arial" w:cs="Arial"/>
          <w:b/>
          <w:bCs/>
          <w:sz w:val="22"/>
          <w:szCs w:val="22"/>
          <w:lang w:val="es-ES"/>
        </w:rPr>
        <w:t>Título de la norma:</w:t>
      </w:r>
      <w:r w:rsidR="00D45670" w:rsidRPr="00D45670">
        <w:rPr>
          <w:rFonts w:ascii="Arial" w:hAnsi="Arial" w:cs="Arial"/>
          <w:sz w:val="22"/>
          <w:szCs w:val="22"/>
          <w:lang w:val="es-ES"/>
        </w:rPr>
        <w:t xml:space="preserve"> </w:t>
      </w:r>
      <w:r w:rsidRPr="00D45670">
        <w:rPr>
          <w:rFonts w:ascii="Arial" w:hAnsi="Arial" w:cs="Arial"/>
          <w:sz w:val="22"/>
          <w:szCs w:val="22"/>
          <w:lang w:val="es-ES"/>
        </w:rPr>
        <w:t xml:space="preserve">Anteproyecto de </w:t>
      </w:r>
      <w:r w:rsidR="0043305B" w:rsidRPr="007B75DB">
        <w:rPr>
          <w:rFonts w:ascii="Arial" w:hAnsi="Arial" w:cs="Arial"/>
          <w:b/>
          <w:bCs/>
          <w:u w:val="single"/>
          <w:bdr w:val="none" w:sz="0" w:space="0" w:color="auto" w:frame="1"/>
          <w:lang w:val="es-ES"/>
        </w:rPr>
        <w:softHyphen/>
      </w:r>
      <w:r w:rsidR="0043305B" w:rsidRPr="007B75DB">
        <w:rPr>
          <w:rFonts w:ascii="Arial" w:hAnsi="Arial" w:cs="Arial"/>
          <w:b/>
          <w:bCs/>
          <w:u w:val="single"/>
          <w:bdr w:val="none" w:sz="0" w:space="0" w:color="auto" w:frame="1"/>
          <w:lang w:val="es-ES"/>
        </w:rPr>
        <w:softHyphen/>
      </w:r>
      <w:r w:rsidR="0043305B" w:rsidRPr="007B75DB">
        <w:rPr>
          <w:rFonts w:ascii="Arial" w:hAnsi="Arial" w:cs="Arial"/>
          <w:b/>
          <w:bCs/>
          <w:u w:val="single"/>
          <w:bdr w:val="none" w:sz="0" w:space="0" w:color="auto" w:frame="1"/>
          <w:lang w:val="es-ES"/>
        </w:rPr>
        <w:softHyphen/>
      </w:r>
      <w:r w:rsidR="0043305B" w:rsidRPr="007B75DB">
        <w:rPr>
          <w:rFonts w:ascii="Arial" w:hAnsi="Arial" w:cs="Arial"/>
          <w:b/>
          <w:bCs/>
          <w:u w:val="single"/>
          <w:bdr w:val="none" w:sz="0" w:space="0" w:color="auto" w:frame="1"/>
          <w:lang w:val="es-ES"/>
        </w:rPr>
        <w:softHyphen/>
      </w:r>
      <w:r w:rsidR="0043305B" w:rsidRPr="007B75DB">
        <w:rPr>
          <w:rFonts w:ascii="Arial" w:hAnsi="Arial" w:cs="Arial"/>
          <w:b/>
          <w:bCs/>
          <w:u w:val="single"/>
          <w:bdr w:val="none" w:sz="0" w:space="0" w:color="auto" w:frame="1"/>
          <w:lang w:val="es-ES"/>
        </w:rPr>
        <w:softHyphen/>
      </w:r>
      <w:r w:rsidR="0043305B" w:rsidRPr="007B75DB">
        <w:rPr>
          <w:rFonts w:ascii="Arial" w:hAnsi="Arial" w:cs="Arial"/>
          <w:b/>
          <w:bCs/>
          <w:u w:val="single"/>
          <w:bdr w:val="none" w:sz="0" w:space="0" w:color="auto" w:frame="1"/>
          <w:lang w:val="es-ES"/>
        </w:rPr>
        <w:softHyphen/>
      </w:r>
      <w:r w:rsidR="0043305B" w:rsidRPr="007B75DB">
        <w:rPr>
          <w:rFonts w:ascii="Arial" w:hAnsi="Arial" w:cs="Arial"/>
          <w:b/>
          <w:bCs/>
          <w:u w:val="single"/>
          <w:bdr w:val="none" w:sz="0" w:space="0" w:color="auto" w:frame="1"/>
          <w:lang w:val="es-ES"/>
        </w:rPr>
        <w:softHyphen/>
        <w:t>INSERTAR TÍTULO</w:t>
      </w:r>
    </w:p>
    <w:p w14:paraId="36FE430C" w14:textId="535EF94D" w:rsidR="00D45670" w:rsidRPr="00D45670" w:rsidRDefault="00D45670" w:rsidP="00035A1D">
      <w:pPr>
        <w:pStyle w:val="xxmsonormal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  <w:lang w:val="es-ES"/>
        </w:rPr>
      </w:pPr>
    </w:p>
    <w:p w14:paraId="7D8EE5EC" w14:textId="219BE7DA" w:rsidR="00D45670" w:rsidRPr="00D45670" w:rsidRDefault="00D45670" w:rsidP="00035A1D">
      <w:pPr>
        <w:pStyle w:val="xxmsonormal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  <w:lang w:val="es-ES"/>
        </w:rPr>
      </w:pPr>
      <w:r w:rsidRPr="00D45670">
        <w:rPr>
          <w:rFonts w:ascii="Arial" w:hAnsi="Arial" w:cs="Arial"/>
          <w:b/>
          <w:bCs/>
          <w:sz w:val="22"/>
          <w:szCs w:val="22"/>
          <w:lang w:val="es-ES"/>
        </w:rPr>
        <w:t>Tipo de norma:</w:t>
      </w:r>
      <w:r w:rsidRPr="00D45670">
        <w:rPr>
          <w:rFonts w:ascii="Arial" w:hAnsi="Arial" w:cs="Arial"/>
          <w:sz w:val="22"/>
          <w:szCs w:val="22"/>
          <w:lang w:val="es-ES"/>
        </w:rPr>
        <w:t xml:space="preserve"> Reglamento </w:t>
      </w:r>
    </w:p>
    <w:p w14:paraId="78F5D4D6" w14:textId="77777777" w:rsidR="00035A1D" w:rsidRPr="00D45670" w:rsidRDefault="00035A1D" w:rsidP="00035A1D">
      <w:pPr>
        <w:pStyle w:val="xxmsonormal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  <w:lang w:val="es-ES"/>
        </w:rPr>
      </w:pPr>
    </w:p>
    <w:p w14:paraId="77DC142B" w14:textId="3498BBE2" w:rsidR="00035A1D" w:rsidRPr="00D45670" w:rsidRDefault="00035A1D" w:rsidP="00291607">
      <w:pPr>
        <w:pStyle w:val="xxmsonormal"/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  <w:lang w:val="es-ES"/>
        </w:rPr>
      </w:pPr>
      <w:r w:rsidRPr="00D45670">
        <w:rPr>
          <w:rFonts w:ascii="Arial" w:hAnsi="Arial" w:cs="Arial"/>
          <w:b/>
          <w:bCs/>
          <w:sz w:val="22"/>
          <w:szCs w:val="22"/>
          <w:lang w:val="es-ES"/>
        </w:rPr>
        <w:t xml:space="preserve">Objetivos: </w:t>
      </w:r>
    </w:p>
    <w:p w14:paraId="5104DB67" w14:textId="1AEDAE07" w:rsidR="00035A1D" w:rsidRPr="00D45670" w:rsidRDefault="00035A1D" w:rsidP="006853B2">
      <w:pPr>
        <w:pStyle w:val="xxmsonormal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  <w:lang w:val="es-ES"/>
        </w:rPr>
      </w:pPr>
    </w:p>
    <w:p w14:paraId="2DB54840" w14:textId="43395B10" w:rsidR="0043305B" w:rsidRDefault="00D45670" w:rsidP="00DF33DA">
      <w:pPr>
        <w:pStyle w:val="xxmsonormal"/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sz w:val="22"/>
          <w:szCs w:val="22"/>
          <w:lang w:val="es-ES"/>
        </w:rPr>
      </w:pPr>
      <w:r w:rsidRPr="00D45670">
        <w:rPr>
          <w:rFonts w:ascii="Arial" w:hAnsi="Arial" w:cs="Arial"/>
          <w:b/>
          <w:bCs/>
          <w:sz w:val="22"/>
          <w:szCs w:val="22"/>
          <w:lang w:val="es-ES"/>
        </w:rPr>
        <w:t>P</w:t>
      </w:r>
      <w:r w:rsidR="0043305B">
        <w:rPr>
          <w:rFonts w:ascii="Arial" w:hAnsi="Arial" w:cs="Arial"/>
          <w:b/>
          <w:bCs/>
          <w:sz w:val="22"/>
          <w:szCs w:val="22"/>
          <w:lang w:val="es-ES"/>
        </w:rPr>
        <w:t>lazo de información pública y audiencia</w:t>
      </w:r>
      <w:r w:rsidR="0043305B" w:rsidRPr="0043305B">
        <w:rPr>
          <w:rFonts w:ascii="Arial" w:hAnsi="Arial" w:cs="Arial"/>
          <w:b/>
          <w:bCs/>
          <w:sz w:val="22"/>
          <w:szCs w:val="22"/>
          <w:lang w:val="es-ES"/>
        </w:rPr>
        <w:t xml:space="preserve"> </w:t>
      </w:r>
      <w:r w:rsidR="0043305B" w:rsidRPr="00D45670">
        <w:rPr>
          <w:rFonts w:ascii="Arial" w:hAnsi="Arial" w:cs="Arial"/>
          <w:b/>
          <w:bCs/>
          <w:sz w:val="22"/>
          <w:szCs w:val="22"/>
          <w:lang w:val="es-ES"/>
        </w:rPr>
        <w:t>a la comunidad universitaria</w:t>
      </w:r>
    </w:p>
    <w:p w14:paraId="24B93AAB" w14:textId="77777777" w:rsidR="0043305B" w:rsidRPr="0043305B" w:rsidRDefault="0043305B" w:rsidP="0043305B">
      <w:pPr>
        <w:pStyle w:val="xxmsonormal"/>
        <w:numPr>
          <w:ilvl w:val="0"/>
          <w:numId w:val="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  <w:lang w:val="es-ES"/>
        </w:rPr>
      </w:pPr>
      <w:r w:rsidRPr="0043305B">
        <w:rPr>
          <w:rFonts w:ascii="Arial" w:hAnsi="Arial" w:cs="Arial"/>
          <w:sz w:val="22"/>
          <w:szCs w:val="22"/>
          <w:lang w:val="es-ES"/>
        </w:rPr>
        <w:t xml:space="preserve">Ordinario (8 días hábiles) </w:t>
      </w:r>
    </w:p>
    <w:p w14:paraId="229DFC11" w14:textId="77777777" w:rsidR="0043305B" w:rsidRPr="0043305B" w:rsidRDefault="0043305B" w:rsidP="0043305B">
      <w:pPr>
        <w:pStyle w:val="xxmsonormal"/>
        <w:numPr>
          <w:ilvl w:val="0"/>
          <w:numId w:val="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  <w:lang w:val="es-ES"/>
        </w:rPr>
      </w:pPr>
      <w:r w:rsidRPr="0043305B">
        <w:rPr>
          <w:rFonts w:ascii="Arial" w:hAnsi="Arial" w:cs="Arial"/>
          <w:sz w:val="22"/>
          <w:szCs w:val="22"/>
          <w:lang w:val="es-ES"/>
        </w:rPr>
        <w:t>Modificaciones puntuales (4 días hábiles)</w:t>
      </w:r>
    </w:p>
    <w:p w14:paraId="2B39EFF3" w14:textId="4D40B444" w:rsidR="00D45670" w:rsidRPr="0043305B" w:rsidRDefault="0043305B" w:rsidP="0043305B">
      <w:pPr>
        <w:pStyle w:val="xxmsonormal"/>
        <w:numPr>
          <w:ilvl w:val="0"/>
          <w:numId w:val="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  <w:lang w:val="es-ES"/>
        </w:rPr>
      </w:pPr>
      <w:r w:rsidRPr="0043305B">
        <w:rPr>
          <w:rFonts w:ascii="Arial" w:hAnsi="Arial" w:cs="Arial"/>
          <w:sz w:val="22"/>
          <w:szCs w:val="22"/>
          <w:lang w:val="es-ES"/>
        </w:rPr>
        <w:t>Procedimiento urgente (4 días hábiles)</w:t>
      </w:r>
    </w:p>
    <w:p w14:paraId="2CDF7C9F" w14:textId="14BCB269" w:rsidR="00D45670" w:rsidRPr="00D45670" w:rsidRDefault="00D45670" w:rsidP="006853B2">
      <w:pPr>
        <w:pStyle w:val="xxmsonormal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  <w:lang w:val="es-ES"/>
        </w:rPr>
      </w:pPr>
    </w:p>
    <w:p w14:paraId="26152709" w14:textId="586E90B7" w:rsidR="00D45670" w:rsidRPr="0043305B" w:rsidRDefault="00D45670" w:rsidP="006853B2">
      <w:pPr>
        <w:pStyle w:val="xxmsonormal"/>
        <w:spacing w:before="0" w:beforeAutospacing="0" w:after="0" w:afterAutospacing="0"/>
        <w:textAlignment w:val="baseline"/>
        <w:rPr>
          <w:rFonts w:ascii="Arial" w:hAnsi="Arial" w:cs="Arial"/>
          <w:b/>
          <w:bCs/>
          <w:sz w:val="22"/>
          <w:szCs w:val="22"/>
          <w:lang w:val="es-ES"/>
        </w:rPr>
      </w:pPr>
      <w:r w:rsidRPr="00D45670">
        <w:rPr>
          <w:rFonts w:ascii="Arial" w:hAnsi="Arial" w:cs="Arial"/>
          <w:b/>
          <w:bCs/>
          <w:sz w:val="22"/>
          <w:szCs w:val="22"/>
          <w:lang w:val="es-ES"/>
        </w:rPr>
        <w:t>Informes</w:t>
      </w:r>
      <w:r w:rsidR="00291607">
        <w:rPr>
          <w:rFonts w:ascii="Arial" w:hAnsi="Arial" w:cs="Arial"/>
          <w:b/>
          <w:bCs/>
          <w:sz w:val="22"/>
          <w:szCs w:val="22"/>
          <w:lang w:val="es-ES"/>
        </w:rPr>
        <w:t xml:space="preserve"> </w:t>
      </w:r>
      <w:r w:rsidR="0043305B">
        <w:rPr>
          <w:rFonts w:ascii="Arial" w:hAnsi="Arial" w:cs="Arial"/>
          <w:b/>
          <w:bCs/>
          <w:sz w:val="22"/>
          <w:szCs w:val="22"/>
          <w:lang w:val="es-ES"/>
        </w:rPr>
        <w:t xml:space="preserve">requeridos </w:t>
      </w:r>
      <w:r w:rsidR="008B3A22" w:rsidRPr="0043305B">
        <w:rPr>
          <w:rFonts w:ascii="Arial" w:hAnsi="Arial" w:cs="Arial"/>
          <w:b/>
          <w:bCs/>
          <w:sz w:val="22"/>
          <w:szCs w:val="22"/>
          <w:lang w:val="es-ES"/>
        </w:rPr>
        <w:t>en su caso</w:t>
      </w:r>
      <w:r w:rsidRPr="0043305B">
        <w:rPr>
          <w:rFonts w:ascii="Arial" w:hAnsi="Arial" w:cs="Arial"/>
          <w:b/>
          <w:bCs/>
          <w:sz w:val="22"/>
          <w:szCs w:val="22"/>
          <w:lang w:val="es-ES"/>
        </w:rPr>
        <w:t xml:space="preserve">: </w:t>
      </w:r>
    </w:p>
    <w:p w14:paraId="74FDCF84" w14:textId="77777777" w:rsidR="00D45670" w:rsidRPr="00D45670" w:rsidRDefault="00D45670" w:rsidP="006853B2">
      <w:pPr>
        <w:pStyle w:val="xxmsonormal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  <w:lang w:val="es-ES"/>
        </w:rPr>
      </w:pPr>
    </w:p>
    <w:p w14:paraId="0A48A7E7" w14:textId="77777777" w:rsidR="0043305B" w:rsidRDefault="0043305B" w:rsidP="008F3DA1">
      <w:pPr>
        <w:pStyle w:val="xxmsonormal"/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sz w:val="22"/>
          <w:szCs w:val="22"/>
          <w:lang w:val="es-ES"/>
        </w:rPr>
      </w:pPr>
    </w:p>
    <w:p w14:paraId="27030F50" w14:textId="5F026419" w:rsidR="00D45670" w:rsidRPr="00D45670" w:rsidRDefault="00D45670" w:rsidP="008F3DA1">
      <w:pPr>
        <w:pStyle w:val="xxmsonormal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  <w:lang w:val="es-ES"/>
        </w:rPr>
      </w:pPr>
      <w:r w:rsidRPr="00D45670">
        <w:rPr>
          <w:rFonts w:ascii="Arial" w:hAnsi="Arial" w:cs="Arial"/>
          <w:b/>
          <w:bCs/>
          <w:sz w:val="22"/>
          <w:szCs w:val="22"/>
          <w:lang w:val="es-ES"/>
        </w:rPr>
        <w:t xml:space="preserve">Comisión </w:t>
      </w:r>
      <w:r w:rsidR="0043305B">
        <w:rPr>
          <w:rFonts w:ascii="Arial" w:hAnsi="Arial" w:cs="Arial"/>
          <w:b/>
          <w:bCs/>
          <w:sz w:val="22"/>
          <w:szCs w:val="22"/>
          <w:lang w:val="es-ES"/>
        </w:rPr>
        <w:t xml:space="preserve">de Consejo de Gobierno </w:t>
      </w:r>
      <w:r w:rsidRPr="00D45670">
        <w:rPr>
          <w:rFonts w:ascii="Arial" w:hAnsi="Arial" w:cs="Arial"/>
          <w:b/>
          <w:bCs/>
          <w:sz w:val="22"/>
          <w:szCs w:val="22"/>
          <w:lang w:val="es-ES"/>
        </w:rPr>
        <w:t>competente para su conocimiento tras el trámite de información pública y audiencia:</w:t>
      </w:r>
      <w:r w:rsidR="00291607">
        <w:rPr>
          <w:rFonts w:ascii="Arial" w:hAnsi="Arial" w:cs="Arial"/>
          <w:b/>
          <w:bCs/>
          <w:sz w:val="22"/>
          <w:szCs w:val="22"/>
          <w:lang w:val="es-ES"/>
        </w:rPr>
        <w:t xml:space="preserve"> </w:t>
      </w:r>
      <w:r w:rsidRPr="00D45670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404BC8BB" w14:textId="366087C6" w:rsidR="00D45670" w:rsidRPr="00D45670" w:rsidRDefault="00D45670" w:rsidP="008F3DA1">
      <w:pPr>
        <w:pStyle w:val="xxmsonormal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  <w:lang w:val="es-ES"/>
        </w:rPr>
      </w:pPr>
    </w:p>
    <w:p w14:paraId="3045889A" w14:textId="2D3A9B37" w:rsidR="00D45670" w:rsidRDefault="00D45670" w:rsidP="006853B2">
      <w:pPr>
        <w:pStyle w:val="xxmsonormal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  <w:u w:val="single"/>
          <w:lang w:val="es-ES"/>
        </w:rPr>
      </w:pPr>
    </w:p>
    <w:p w14:paraId="279BA21C" w14:textId="77777777" w:rsidR="00DF33DA" w:rsidRPr="00D45670" w:rsidRDefault="00DF33DA" w:rsidP="006853B2">
      <w:pPr>
        <w:pStyle w:val="xxmsonormal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  <w:u w:val="single"/>
          <w:lang w:val="es-ES"/>
        </w:rPr>
      </w:pPr>
    </w:p>
    <w:p w14:paraId="26048FFA" w14:textId="77777777" w:rsidR="00D45670" w:rsidRPr="00D45670" w:rsidRDefault="00D45670" w:rsidP="006853B2">
      <w:pPr>
        <w:pStyle w:val="xxmsonormal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  <w:u w:val="single"/>
          <w:lang w:val="es-ES"/>
        </w:rPr>
      </w:pPr>
      <w:r w:rsidRPr="00D45670">
        <w:rPr>
          <w:rFonts w:ascii="Arial" w:hAnsi="Arial" w:cs="Arial"/>
          <w:b/>
          <w:bCs/>
          <w:sz w:val="22"/>
          <w:szCs w:val="22"/>
          <w:u w:val="single"/>
          <w:lang w:val="es-ES"/>
        </w:rPr>
        <w:t>Análisis de Impactos:</w:t>
      </w:r>
      <w:r w:rsidRPr="00D45670">
        <w:rPr>
          <w:rFonts w:ascii="Arial" w:hAnsi="Arial" w:cs="Arial"/>
          <w:sz w:val="22"/>
          <w:szCs w:val="22"/>
          <w:u w:val="single"/>
          <w:lang w:val="es-ES"/>
        </w:rPr>
        <w:t xml:space="preserve"> </w:t>
      </w:r>
    </w:p>
    <w:p w14:paraId="0B965E0E" w14:textId="77777777" w:rsidR="00450F6D" w:rsidRDefault="00450F6D" w:rsidP="00450F6D">
      <w:pPr>
        <w:pStyle w:val="xxmsonormal"/>
        <w:spacing w:before="0" w:beforeAutospacing="0" w:after="0" w:afterAutospacing="0"/>
        <w:textAlignment w:val="baseline"/>
        <w:rPr>
          <w:rFonts w:ascii="Arial" w:hAnsi="Arial" w:cs="Arial"/>
          <w:b/>
          <w:bCs/>
          <w:sz w:val="22"/>
          <w:szCs w:val="22"/>
          <w:lang w:val="es-ES"/>
        </w:rPr>
      </w:pPr>
    </w:p>
    <w:p w14:paraId="749E3DC3" w14:textId="62560A8E" w:rsidR="00DF33DA" w:rsidRPr="00450F6D" w:rsidRDefault="00D45670" w:rsidP="004A4FBA">
      <w:pPr>
        <w:pStyle w:val="xxmsonormal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  <w:lang w:val="es-ES"/>
        </w:rPr>
      </w:pPr>
      <w:r w:rsidRPr="00D45670">
        <w:rPr>
          <w:rFonts w:ascii="Arial" w:hAnsi="Arial" w:cs="Arial"/>
          <w:b/>
          <w:bCs/>
          <w:sz w:val="22"/>
          <w:szCs w:val="22"/>
          <w:lang w:val="es-ES"/>
        </w:rPr>
        <w:t>Impacto normativo</w:t>
      </w:r>
      <w:r w:rsidR="008B3A22">
        <w:rPr>
          <w:rFonts w:ascii="Arial" w:hAnsi="Arial" w:cs="Arial"/>
          <w:b/>
          <w:bCs/>
          <w:sz w:val="22"/>
          <w:szCs w:val="22"/>
          <w:lang w:val="es-ES"/>
        </w:rPr>
        <w:t xml:space="preserve"> </w:t>
      </w:r>
      <w:r w:rsidR="008B3A22" w:rsidRPr="008B3A22">
        <w:rPr>
          <w:rFonts w:ascii="Arial" w:hAnsi="Arial" w:cs="Arial"/>
          <w:sz w:val="22"/>
          <w:szCs w:val="22"/>
          <w:lang w:val="es-ES"/>
        </w:rPr>
        <w:t>(nuevo reglamento que regula una materia/modificación o derogación de reglamentos previos</w:t>
      </w:r>
      <w:r w:rsidR="008B3A22">
        <w:rPr>
          <w:rFonts w:ascii="Arial" w:hAnsi="Arial" w:cs="Arial"/>
          <w:sz w:val="22"/>
          <w:szCs w:val="22"/>
          <w:lang w:val="es-ES"/>
        </w:rPr>
        <w:t>/modificación puntual de una norma)</w:t>
      </w:r>
      <w:r w:rsidRPr="00D45670">
        <w:rPr>
          <w:rFonts w:ascii="Arial" w:hAnsi="Arial" w:cs="Arial"/>
          <w:b/>
          <w:bCs/>
          <w:sz w:val="22"/>
          <w:szCs w:val="22"/>
          <w:lang w:val="es-ES"/>
        </w:rPr>
        <w:t>:</w:t>
      </w:r>
      <w:r w:rsidRPr="00D45670">
        <w:rPr>
          <w:rFonts w:ascii="Arial" w:hAnsi="Arial" w:cs="Arial"/>
          <w:sz w:val="22"/>
          <w:szCs w:val="22"/>
          <w:lang w:val="es-ES"/>
        </w:rPr>
        <w:t xml:space="preserve"> </w:t>
      </w:r>
      <w:r w:rsidR="00450F6D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971CD88" w14:textId="77777777" w:rsidR="00DF33DA" w:rsidRPr="00D45670" w:rsidRDefault="00DF33DA" w:rsidP="004A4FBA">
      <w:pPr>
        <w:pStyle w:val="xxmsonormal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  <w:lang w:val="es-ES"/>
        </w:rPr>
      </w:pPr>
    </w:p>
    <w:p w14:paraId="4CEC8AA3" w14:textId="59ABB9DE" w:rsidR="00C57BB3" w:rsidRPr="00D45670" w:rsidRDefault="00D45670" w:rsidP="004A4FBA">
      <w:pPr>
        <w:pStyle w:val="xxmsonormal"/>
        <w:spacing w:before="0" w:beforeAutospacing="0" w:after="0" w:afterAutospacing="0"/>
        <w:jc w:val="both"/>
        <w:textAlignment w:val="baseline"/>
        <w:rPr>
          <w:rFonts w:ascii="Arial" w:hAnsi="Arial" w:cs="Arial"/>
          <w:lang w:val="es-ES"/>
        </w:rPr>
      </w:pPr>
      <w:r w:rsidRPr="00D45670">
        <w:rPr>
          <w:rFonts w:ascii="Arial" w:hAnsi="Arial" w:cs="Arial"/>
          <w:b/>
          <w:bCs/>
          <w:sz w:val="22"/>
          <w:szCs w:val="22"/>
          <w:lang w:val="es-ES"/>
        </w:rPr>
        <w:t>Otros impactos relevantes</w:t>
      </w:r>
      <w:r w:rsidR="00291607">
        <w:rPr>
          <w:rFonts w:ascii="Arial" w:hAnsi="Arial" w:cs="Arial"/>
          <w:b/>
          <w:bCs/>
          <w:sz w:val="22"/>
          <w:szCs w:val="22"/>
          <w:lang w:val="es-ES"/>
        </w:rPr>
        <w:t xml:space="preserve"> </w:t>
      </w:r>
      <w:r w:rsidR="00291607" w:rsidRPr="00291607">
        <w:rPr>
          <w:rFonts w:ascii="Arial" w:hAnsi="Arial" w:cs="Arial"/>
          <w:sz w:val="22"/>
          <w:szCs w:val="22"/>
          <w:lang w:val="es-ES"/>
        </w:rPr>
        <w:t>(señalar si la propuesta tiene o no,</w:t>
      </w:r>
      <w:r w:rsidR="00291607">
        <w:rPr>
          <w:rFonts w:ascii="Arial" w:hAnsi="Arial" w:cs="Arial"/>
          <w:b/>
          <w:bCs/>
          <w:sz w:val="22"/>
          <w:szCs w:val="22"/>
          <w:lang w:val="es-ES"/>
        </w:rPr>
        <w:t xml:space="preserve"> </w:t>
      </w:r>
      <w:r w:rsidRPr="00D45670">
        <w:rPr>
          <w:rFonts w:ascii="Arial" w:hAnsi="Arial" w:cs="Arial"/>
          <w:sz w:val="22"/>
          <w:szCs w:val="22"/>
          <w:lang w:val="es-ES"/>
        </w:rPr>
        <w:t xml:space="preserve">a juicio del </w:t>
      </w:r>
      <w:r w:rsidR="000F7722">
        <w:rPr>
          <w:rFonts w:ascii="Arial" w:hAnsi="Arial" w:cs="Arial"/>
          <w:sz w:val="22"/>
          <w:szCs w:val="22"/>
          <w:lang w:val="es-ES"/>
        </w:rPr>
        <w:t xml:space="preserve">órgano </w:t>
      </w:r>
      <w:r w:rsidRPr="00D45670">
        <w:rPr>
          <w:rFonts w:ascii="Arial" w:hAnsi="Arial" w:cs="Arial"/>
          <w:sz w:val="22"/>
          <w:szCs w:val="22"/>
          <w:lang w:val="es-ES"/>
        </w:rPr>
        <w:t>promotor, otros impactos relevantes</w:t>
      </w:r>
      <w:r w:rsidR="00291607">
        <w:rPr>
          <w:rFonts w:ascii="Arial" w:hAnsi="Arial" w:cs="Arial"/>
          <w:sz w:val="22"/>
          <w:szCs w:val="22"/>
          <w:lang w:val="es-ES"/>
        </w:rPr>
        <w:t>, como</w:t>
      </w:r>
      <w:r w:rsidRPr="00D45670">
        <w:rPr>
          <w:rFonts w:ascii="Arial" w:hAnsi="Arial" w:cs="Arial"/>
          <w:sz w:val="22"/>
          <w:szCs w:val="22"/>
          <w:lang w:val="es-ES"/>
        </w:rPr>
        <w:t xml:space="preserve"> </w:t>
      </w:r>
      <w:r w:rsidR="00035A1D" w:rsidRPr="00D45670">
        <w:rPr>
          <w:rFonts w:ascii="Arial" w:hAnsi="Arial" w:cs="Arial"/>
          <w:sz w:val="22"/>
          <w:szCs w:val="22"/>
          <w:lang w:val="es-ES"/>
        </w:rPr>
        <w:t>impacto económico y presupuestario, impacto en materia de cargas administrativas, impacto de género, impacto en el ámbito familiar</w:t>
      </w:r>
      <w:r w:rsidR="00291607">
        <w:rPr>
          <w:rFonts w:ascii="Arial" w:hAnsi="Arial" w:cs="Arial"/>
          <w:sz w:val="22"/>
          <w:szCs w:val="22"/>
          <w:lang w:val="es-ES"/>
        </w:rPr>
        <w:t xml:space="preserve"> -</w:t>
      </w:r>
      <w:r w:rsidR="00035A1D" w:rsidRPr="00D45670">
        <w:rPr>
          <w:rFonts w:ascii="Arial" w:hAnsi="Arial" w:cs="Arial"/>
          <w:sz w:val="22"/>
          <w:szCs w:val="22"/>
          <w:lang w:val="es-ES"/>
        </w:rPr>
        <w:t>en especial en la infancia y en la adolescencia</w:t>
      </w:r>
      <w:r w:rsidR="00291607">
        <w:rPr>
          <w:rFonts w:ascii="Arial" w:hAnsi="Arial" w:cs="Arial"/>
          <w:sz w:val="22"/>
          <w:szCs w:val="22"/>
          <w:lang w:val="es-ES"/>
        </w:rPr>
        <w:t>-</w:t>
      </w:r>
      <w:r w:rsidR="00035A1D" w:rsidRPr="00D45670">
        <w:rPr>
          <w:rFonts w:ascii="Arial" w:hAnsi="Arial" w:cs="Arial"/>
          <w:sz w:val="22"/>
          <w:szCs w:val="22"/>
          <w:lang w:val="es-ES"/>
        </w:rPr>
        <w:t>, impacto medioambiental, impacto en la implementación de los Objetivos de Desarrollo Sostenible, entre otros)</w:t>
      </w:r>
      <w:r w:rsidR="00291607">
        <w:rPr>
          <w:rFonts w:ascii="Arial" w:hAnsi="Arial" w:cs="Arial"/>
          <w:sz w:val="22"/>
          <w:szCs w:val="22"/>
          <w:lang w:val="es-ES"/>
        </w:rPr>
        <w:t>:</w:t>
      </w:r>
    </w:p>
    <w:sectPr w:rsidR="00C57BB3" w:rsidRPr="00D45670" w:rsidSect="003768D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25B57A" w14:textId="77777777" w:rsidR="005A5E0E" w:rsidRDefault="005A5E0E" w:rsidP="00450F6D">
      <w:pPr>
        <w:spacing w:after="0" w:line="240" w:lineRule="auto"/>
      </w:pPr>
      <w:r>
        <w:separator/>
      </w:r>
    </w:p>
  </w:endnote>
  <w:endnote w:type="continuationSeparator" w:id="0">
    <w:p w14:paraId="435AF63F" w14:textId="77777777" w:rsidR="005A5E0E" w:rsidRDefault="005A5E0E" w:rsidP="00450F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40982A" w14:textId="77777777" w:rsidR="00163560" w:rsidRDefault="0016356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2895160"/>
      <w:docPartObj>
        <w:docPartGallery w:val="Page Numbers (Bottom of Page)"/>
        <w:docPartUnique/>
      </w:docPartObj>
    </w:sdtPr>
    <w:sdtContent>
      <w:p w14:paraId="429EC535" w14:textId="09C2ABEB" w:rsidR="00450F6D" w:rsidRDefault="00450F6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7759A366" w14:textId="77777777" w:rsidR="00450F6D" w:rsidRDefault="00450F6D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6AABCC" w14:textId="77777777" w:rsidR="00163560" w:rsidRDefault="0016356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2F3027" w14:textId="77777777" w:rsidR="005A5E0E" w:rsidRDefault="005A5E0E" w:rsidP="00450F6D">
      <w:pPr>
        <w:spacing w:after="0" w:line="240" w:lineRule="auto"/>
      </w:pPr>
      <w:r>
        <w:separator/>
      </w:r>
    </w:p>
  </w:footnote>
  <w:footnote w:type="continuationSeparator" w:id="0">
    <w:p w14:paraId="1EC4B45A" w14:textId="77777777" w:rsidR="005A5E0E" w:rsidRDefault="005A5E0E" w:rsidP="00450F6D">
      <w:pPr>
        <w:spacing w:after="0" w:line="240" w:lineRule="auto"/>
      </w:pPr>
      <w:r>
        <w:continuationSeparator/>
      </w:r>
    </w:p>
  </w:footnote>
  <w:footnote w:id="1">
    <w:p w14:paraId="68B995F2" w14:textId="38D18F6F" w:rsidR="007B75DB" w:rsidRPr="00E960F8" w:rsidRDefault="007B75DB" w:rsidP="00E960F8">
      <w:pPr>
        <w:pStyle w:val="Textonotapie"/>
        <w:jc w:val="both"/>
        <w:rPr>
          <w:rFonts w:ascii="Arial" w:hAnsi="Arial" w:cs="Arial"/>
          <w:sz w:val="18"/>
          <w:szCs w:val="18"/>
          <w:lang w:val="es-ES"/>
        </w:rPr>
      </w:pPr>
      <w:r w:rsidRPr="00E960F8">
        <w:rPr>
          <w:rStyle w:val="Refdenotaalpie"/>
          <w:rFonts w:ascii="Arial" w:hAnsi="Arial" w:cs="Arial"/>
          <w:sz w:val="18"/>
          <w:szCs w:val="18"/>
        </w:rPr>
        <w:footnoteRef/>
      </w:r>
      <w:r w:rsidRPr="00E960F8">
        <w:rPr>
          <w:rFonts w:ascii="Arial" w:hAnsi="Arial" w:cs="Arial"/>
          <w:sz w:val="18"/>
          <w:szCs w:val="18"/>
          <w:lang w:val="es-ES"/>
        </w:rPr>
        <w:t xml:space="preserve"> La propuesta normativa </w:t>
      </w:r>
      <w:r w:rsidR="00E960F8" w:rsidRPr="00E960F8">
        <w:rPr>
          <w:rFonts w:ascii="Arial" w:hAnsi="Arial" w:cs="Arial"/>
          <w:sz w:val="18"/>
          <w:szCs w:val="18"/>
          <w:lang w:val="es-ES"/>
        </w:rPr>
        <w:t>de nuevo reglamento o de reglamento de reforma r</w:t>
      </w:r>
      <w:r w:rsidRPr="00E960F8">
        <w:rPr>
          <w:rFonts w:ascii="Arial" w:hAnsi="Arial" w:cs="Arial"/>
          <w:sz w:val="18"/>
          <w:szCs w:val="18"/>
          <w:lang w:val="es-ES"/>
        </w:rPr>
        <w:t xml:space="preserve">ecibe </w:t>
      </w:r>
      <w:r w:rsidR="00E960F8" w:rsidRPr="00E960F8">
        <w:rPr>
          <w:rFonts w:ascii="Arial" w:hAnsi="Arial" w:cs="Arial"/>
          <w:sz w:val="18"/>
          <w:szCs w:val="18"/>
          <w:lang w:val="es-ES"/>
        </w:rPr>
        <w:t>el</w:t>
      </w:r>
      <w:r w:rsidRPr="00E960F8">
        <w:rPr>
          <w:rFonts w:ascii="Arial" w:hAnsi="Arial" w:cs="Arial"/>
          <w:sz w:val="18"/>
          <w:szCs w:val="18"/>
          <w:lang w:val="es-ES"/>
        </w:rPr>
        <w:t xml:space="preserve"> nombre de </w:t>
      </w:r>
      <w:r w:rsidR="008B3A22">
        <w:rPr>
          <w:rFonts w:ascii="Arial" w:hAnsi="Arial" w:cs="Arial"/>
          <w:sz w:val="18"/>
          <w:szCs w:val="18"/>
          <w:lang w:val="es-ES"/>
        </w:rPr>
        <w:t>“</w:t>
      </w:r>
      <w:r w:rsidRPr="00E960F8">
        <w:rPr>
          <w:rFonts w:ascii="Arial" w:hAnsi="Arial" w:cs="Arial"/>
          <w:sz w:val="18"/>
          <w:szCs w:val="18"/>
          <w:lang w:val="es-ES"/>
        </w:rPr>
        <w:t>Anteproyecto</w:t>
      </w:r>
      <w:r w:rsidR="008B3A22">
        <w:rPr>
          <w:rFonts w:ascii="Arial" w:hAnsi="Arial" w:cs="Arial"/>
          <w:sz w:val="18"/>
          <w:szCs w:val="18"/>
          <w:lang w:val="es-ES"/>
        </w:rPr>
        <w:t>”</w:t>
      </w:r>
      <w:r w:rsidR="00E960F8" w:rsidRPr="00E960F8">
        <w:rPr>
          <w:rFonts w:ascii="Arial" w:hAnsi="Arial" w:cs="Arial"/>
          <w:sz w:val="18"/>
          <w:szCs w:val="18"/>
          <w:lang w:val="es-ES"/>
        </w:rPr>
        <w:t>. T</w:t>
      </w:r>
      <w:r w:rsidRPr="00E960F8">
        <w:rPr>
          <w:rFonts w:ascii="Arial" w:hAnsi="Arial" w:cs="Arial"/>
          <w:sz w:val="18"/>
          <w:szCs w:val="18"/>
          <w:lang w:val="es-ES"/>
        </w:rPr>
        <w:t xml:space="preserve">ras </w:t>
      </w:r>
      <w:r w:rsidR="00E960F8" w:rsidRPr="00E960F8">
        <w:rPr>
          <w:rFonts w:ascii="Arial" w:hAnsi="Arial" w:cs="Arial"/>
          <w:sz w:val="18"/>
          <w:szCs w:val="18"/>
          <w:lang w:val="es-ES"/>
        </w:rPr>
        <w:t xml:space="preserve">la audiencia pública, a la vista de las observaciones, alegaciones y sugerencias recibidas, </w:t>
      </w:r>
      <w:r w:rsidR="008B7E4E">
        <w:rPr>
          <w:rFonts w:ascii="Arial" w:hAnsi="Arial" w:cs="Arial"/>
          <w:sz w:val="18"/>
          <w:szCs w:val="18"/>
          <w:lang w:val="es-ES"/>
        </w:rPr>
        <w:t xml:space="preserve">el órgano promotor </w:t>
      </w:r>
      <w:r w:rsidR="00E960F8" w:rsidRPr="00E960F8">
        <w:rPr>
          <w:rFonts w:ascii="Arial" w:hAnsi="Arial" w:cs="Arial"/>
          <w:sz w:val="18"/>
          <w:szCs w:val="18"/>
          <w:lang w:val="es-ES"/>
        </w:rPr>
        <w:t>de la iniciativa procederá a la redacción definitiva de la propuesta</w:t>
      </w:r>
      <w:r w:rsidR="008B3A22">
        <w:rPr>
          <w:rFonts w:ascii="Arial" w:hAnsi="Arial" w:cs="Arial"/>
          <w:sz w:val="18"/>
          <w:szCs w:val="18"/>
          <w:lang w:val="es-ES"/>
        </w:rPr>
        <w:t xml:space="preserve">, </w:t>
      </w:r>
      <w:r w:rsidR="00E960F8" w:rsidRPr="00E960F8">
        <w:rPr>
          <w:rFonts w:ascii="Arial" w:hAnsi="Arial" w:cs="Arial"/>
          <w:sz w:val="18"/>
          <w:szCs w:val="18"/>
          <w:lang w:val="es-ES"/>
        </w:rPr>
        <w:t>que pasa a denominarse “</w:t>
      </w:r>
      <w:r w:rsidR="008B3A22">
        <w:rPr>
          <w:rFonts w:ascii="Arial" w:hAnsi="Arial" w:cs="Arial"/>
          <w:sz w:val="18"/>
          <w:szCs w:val="18"/>
          <w:lang w:val="es-ES"/>
        </w:rPr>
        <w:t>P</w:t>
      </w:r>
      <w:r w:rsidR="00E960F8" w:rsidRPr="00E960F8">
        <w:rPr>
          <w:rFonts w:ascii="Arial" w:hAnsi="Arial" w:cs="Arial"/>
          <w:sz w:val="18"/>
          <w:szCs w:val="18"/>
          <w:lang w:val="es-ES"/>
        </w:rPr>
        <w:t>royecto”</w:t>
      </w:r>
      <w:r w:rsidR="008B3A22">
        <w:rPr>
          <w:rFonts w:ascii="Arial" w:hAnsi="Arial" w:cs="Arial"/>
          <w:sz w:val="18"/>
          <w:szCs w:val="18"/>
          <w:lang w:val="es-ES"/>
        </w:rPr>
        <w:t xml:space="preserve">, y que se presentará </w:t>
      </w:r>
      <w:r w:rsidR="00E960F8" w:rsidRPr="00E960F8">
        <w:rPr>
          <w:rFonts w:ascii="Arial" w:hAnsi="Arial" w:cs="Arial"/>
          <w:sz w:val="18"/>
          <w:szCs w:val="18"/>
          <w:lang w:val="es-ES"/>
        </w:rPr>
        <w:t>en la Comisión correspondiente</w:t>
      </w:r>
      <w:r w:rsidR="008B3A22">
        <w:rPr>
          <w:rFonts w:ascii="Arial" w:hAnsi="Arial" w:cs="Arial"/>
          <w:sz w:val="18"/>
          <w:szCs w:val="18"/>
          <w:lang w:val="es-ES"/>
        </w:rPr>
        <w:t xml:space="preserve"> junto con los informes </w:t>
      </w:r>
      <w:r w:rsidR="009220C5">
        <w:rPr>
          <w:rFonts w:ascii="Arial" w:hAnsi="Arial" w:cs="Arial"/>
          <w:sz w:val="18"/>
          <w:szCs w:val="18"/>
          <w:lang w:val="es-ES"/>
        </w:rPr>
        <w:t>correspondiente</w:t>
      </w:r>
      <w:r w:rsidR="008B3A22">
        <w:rPr>
          <w:rFonts w:ascii="Arial" w:hAnsi="Arial" w:cs="Arial"/>
          <w:sz w:val="18"/>
          <w:szCs w:val="18"/>
          <w:lang w:val="es-ES"/>
        </w:rPr>
        <w:t xml:space="preserve">. </w:t>
      </w:r>
      <w:r w:rsidR="00E960F8" w:rsidRPr="00E960F8">
        <w:rPr>
          <w:rFonts w:ascii="Arial" w:hAnsi="Arial" w:cs="Arial"/>
          <w:sz w:val="18"/>
          <w:szCs w:val="18"/>
          <w:lang w:val="es-ES"/>
        </w:rPr>
        <w:t>Tras su aprobación en Consejo de Gobierno pasa a ser una norma jurídica (Reglamento) y se queda</w:t>
      </w:r>
      <w:r w:rsidR="008B3A22">
        <w:rPr>
          <w:rFonts w:ascii="Arial" w:hAnsi="Arial" w:cs="Arial"/>
          <w:sz w:val="18"/>
          <w:szCs w:val="18"/>
          <w:lang w:val="es-ES"/>
        </w:rPr>
        <w:t xml:space="preserve"> </w:t>
      </w:r>
      <w:r w:rsidR="00E960F8" w:rsidRPr="00E960F8">
        <w:rPr>
          <w:rFonts w:ascii="Arial" w:hAnsi="Arial" w:cs="Arial"/>
          <w:sz w:val="18"/>
          <w:szCs w:val="18"/>
          <w:lang w:val="es-ES"/>
        </w:rPr>
        <w:t>únicamente con su título</w:t>
      </w:r>
      <w:r w:rsidR="008B3A22">
        <w:rPr>
          <w:rFonts w:ascii="Arial" w:hAnsi="Arial" w:cs="Arial"/>
          <w:sz w:val="18"/>
          <w:szCs w:val="18"/>
          <w:lang w:val="es-ES"/>
        </w:rPr>
        <w:t xml:space="preserve"> para su publicación en BICI.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6E8AD4" w14:textId="77777777" w:rsidR="00163560" w:rsidRDefault="0016356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7185B0" w14:textId="23275D8B" w:rsidR="00450F6D" w:rsidRDefault="00163560" w:rsidP="00450F6D">
    <w:pPr>
      <w:pStyle w:val="Encabezado"/>
      <w:jc w:val="right"/>
    </w:pPr>
    <w:r w:rsidRPr="00AA67C7">
      <w:rPr>
        <w:noProof/>
        <w:lang w:val="es-ES"/>
      </w:rPr>
      <w:drawing>
        <wp:inline distT="0" distB="0" distL="0" distR="0" wp14:anchorId="383C753D" wp14:editId="026A738A">
          <wp:extent cx="790575" cy="790575"/>
          <wp:effectExtent l="0" t="0" r="9525" b="9525"/>
          <wp:docPr id="1335269180" name="Imagen 1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269180" name="Imagen 1" descr="Imagen que contiene Text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0575" cy="790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B44B45" w14:textId="77777777" w:rsidR="00163560" w:rsidRDefault="0016356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1D7760"/>
    <w:multiLevelType w:val="multilevel"/>
    <w:tmpl w:val="E8BAE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73C10EA0"/>
    <w:multiLevelType w:val="hybridMultilevel"/>
    <w:tmpl w:val="1C78687A"/>
    <w:lvl w:ilvl="0" w:tplc="BCBAD0C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7319019">
    <w:abstractNumId w:val="0"/>
  </w:num>
  <w:num w:numId="2" w16cid:durableId="12672320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3B2"/>
    <w:rsid w:val="00035A1D"/>
    <w:rsid w:val="000B1283"/>
    <w:rsid w:val="000F7722"/>
    <w:rsid w:val="00163560"/>
    <w:rsid w:val="001A6FBB"/>
    <w:rsid w:val="001E6BFE"/>
    <w:rsid w:val="001F6001"/>
    <w:rsid w:val="00291607"/>
    <w:rsid w:val="003768D4"/>
    <w:rsid w:val="003C231E"/>
    <w:rsid w:val="003D5EF9"/>
    <w:rsid w:val="0043305B"/>
    <w:rsid w:val="00441D2B"/>
    <w:rsid w:val="00450F6D"/>
    <w:rsid w:val="004A4FBA"/>
    <w:rsid w:val="00505E3A"/>
    <w:rsid w:val="005A5E0E"/>
    <w:rsid w:val="005B3872"/>
    <w:rsid w:val="005D348B"/>
    <w:rsid w:val="006853B2"/>
    <w:rsid w:val="006B472A"/>
    <w:rsid w:val="006F28C9"/>
    <w:rsid w:val="007110E2"/>
    <w:rsid w:val="007B75DB"/>
    <w:rsid w:val="00887577"/>
    <w:rsid w:val="008B3A22"/>
    <w:rsid w:val="008B7E4E"/>
    <w:rsid w:val="008C4C91"/>
    <w:rsid w:val="008F3DA1"/>
    <w:rsid w:val="009220C5"/>
    <w:rsid w:val="00981756"/>
    <w:rsid w:val="009C006D"/>
    <w:rsid w:val="009F1794"/>
    <w:rsid w:val="00A33C6E"/>
    <w:rsid w:val="00B05A61"/>
    <w:rsid w:val="00B25C7F"/>
    <w:rsid w:val="00C57BB3"/>
    <w:rsid w:val="00D45670"/>
    <w:rsid w:val="00D51EC4"/>
    <w:rsid w:val="00D60626"/>
    <w:rsid w:val="00DF33DA"/>
    <w:rsid w:val="00E931B6"/>
    <w:rsid w:val="00E960F8"/>
    <w:rsid w:val="00F4699A"/>
    <w:rsid w:val="00F85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29AAD"/>
  <w15:chartTrackingRefBased/>
  <w15:docId w15:val="{00B2D332-5821-4F9B-8A00-C85EB4AD0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000000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xxmsonormal">
    <w:name w:val="x_x_msonormal"/>
    <w:basedOn w:val="Normal"/>
    <w:rsid w:val="006853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6853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en-GB"/>
    </w:rPr>
  </w:style>
  <w:style w:type="paragraph" w:styleId="Encabezado">
    <w:name w:val="header"/>
    <w:basedOn w:val="Normal"/>
    <w:link w:val="EncabezadoCar"/>
    <w:uiPriority w:val="99"/>
    <w:unhideWhenUsed/>
    <w:rsid w:val="00450F6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50F6D"/>
  </w:style>
  <w:style w:type="paragraph" w:styleId="Piedepgina">
    <w:name w:val="footer"/>
    <w:basedOn w:val="Normal"/>
    <w:link w:val="PiedepginaCar"/>
    <w:uiPriority w:val="99"/>
    <w:unhideWhenUsed/>
    <w:rsid w:val="00450F6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50F6D"/>
  </w:style>
  <w:style w:type="paragraph" w:styleId="Textonotapie">
    <w:name w:val="footnote text"/>
    <w:basedOn w:val="Normal"/>
    <w:link w:val="TextonotapieCar"/>
    <w:uiPriority w:val="99"/>
    <w:semiHidden/>
    <w:unhideWhenUsed/>
    <w:rsid w:val="001F6001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F6001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F6001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E960F8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E960F8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5D348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120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16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568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63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264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22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208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708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333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8881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979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74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693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245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214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740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67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3456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3401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9363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614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617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3160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E91920-4A75-4B2E-AAE0-1B9924AFE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182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Joaquín Sarrión Esteve</dc:creator>
  <cp:keywords/>
  <dc:description/>
  <cp:lastModifiedBy>ELENA MACULAN</cp:lastModifiedBy>
  <cp:revision>3</cp:revision>
  <dcterms:created xsi:type="dcterms:W3CDTF">2026-04-14T11:25:00Z</dcterms:created>
  <dcterms:modified xsi:type="dcterms:W3CDTF">2026-04-27T21:35:00Z</dcterms:modified>
</cp:coreProperties>
</file>