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503C1" w14:textId="4DBD4EC8" w:rsidR="00704EA6" w:rsidRPr="00D153A3" w:rsidRDefault="00704EA6" w:rsidP="00704EA6">
      <w:r w:rsidRPr="00D153A3">
        <w:t xml:space="preserve">A publicar en Web: </w:t>
      </w:r>
      <w:hyperlink r:id="rId5" w:history="1">
        <w:r w:rsidRPr="00D153A3">
          <w:rPr>
            <w:rStyle w:val="Hipervnculo"/>
          </w:rPr>
          <w:t>tablón-anuncios</w:t>
        </w:r>
      </w:hyperlink>
    </w:p>
    <w:p w14:paraId="480EDB6F" w14:textId="77777777" w:rsidR="00704EA6" w:rsidRPr="00D153A3" w:rsidRDefault="00704EA6" w:rsidP="00704EA6"/>
    <w:p w14:paraId="0CC0C50E" w14:textId="1BCDFA7A" w:rsidR="00704EA6" w:rsidRPr="00D153A3" w:rsidRDefault="00704EA6" w:rsidP="00704EA6">
      <w:r w:rsidRPr="00D153A3">
        <w:t>Título:</w:t>
      </w:r>
    </w:p>
    <w:p w14:paraId="2A057356" w14:textId="3929CB82" w:rsidR="00704EA6" w:rsidRPr="00D153A3" w:rsidRDefault="1ABF9EC3" w:rsidP="00704EA6">
      <w:r>
        <w:t xml:space="preserve">Información pública relativa al Sorteo </w:t>
      </w:r>
      <w:r w:rsidR="4485A520">
        <w:t xml:space="preserve">de Tribunales </w:t>
      </w:r>
      <w:r>
        <w:t xml:space="preserve">de </w:t>
      </w:r>
      <w:r w:rsidR="24ED5392">
        <w:t>plazas correspondientes a la OEP 2025</w:t>
      </w:r>
    </w:p>
    <w:p w14:paraId="2E2664D6" w14:textId="77777777" w:rsidR="00704EA6" w:rsidRPr="00D153A3" w:rsidRDefault="00704EA6" w:rsidP="00704EA6"/>
    <w:p w14:paraId="128C33AF" w14:textId="77777777" w:rsidR="00704EA6" w:rsidRPr="00D153A3" w:rsidRDefault="00704EA6" w:rsidP="00704EA6">
      <w:r w:rsidRPr="00D153A3">
        <w:t>Texto:</w:t>
      </w:r>
    </w:p>
    <w:p w14:paraId="5FB9D5C5" w14:textId="77777777" w:rsidR="00704EA6" w:rsidRPr="00D153A3" w:rsidRDefault="00704EA6" w:rsidP="00704EA6"/>
    <w:p w14:paraId="502B4125" w14:textId="4B7C295F" w:rsidR="00C74BFC" w:rsidRPr="00D153A3" w:rsidRDefault="1ABF9EC3" w:rsidP="00ED194B">
      <w:pPr>
        <w:jc w:val="both"/>
      </w:pPr>
      <w:r>
        <w:t>Siguiendo la normativa vigente de designación de comisiones de selección para los concursos de acceso a las plazas de profesorado aprobada por el Consejo de Gobierno de la UNED el día 3 de abril de 2024 para adaptar el procedimiento a la Ley Orgánica 2/2023 de 22 de marzo, del Sistema Universitario</w:t>
      </w:r>
      <w:r w:rsidR="498031B9">
        <w:t>,</w:t>
      </w:r>
      <w:r>
        <w:t xml:space="preserve"> el decano de la Facultad de Ciencias Políticas y Sociología, Juan José Villalón Ogáyar, convoca el sorteo </w:t>
      </w:r>
      <w:r w:rsidR="6504618C">
        <w:t>de Tribunales de plazas correspondientes a la OEP 2025</w:t>
      </w:r>
      <w:r>
        <w:t xml:space="preserve"> para el día </w:t>
      </w:r>
      <w:r w:rsidR="006844F3">
        <w:t>14 de septiembre</w:t>
      </w:r>
      <w:r w:rsidR="2FDFF7B3">
        <w:t xml:space="preserve"> de 2026</w:t>
      </w:r>
      <w:r w:rsidR="552FB4E1">
        <w:t xml:space="preserve"> </w:t>
      </w:r>
      <w:r>
        <w:t xml:space="preserve">a las </w:t>
      </w:r>
      <w:r w:rsidR="006844F3">
        <w:t>11.30</w:t>
      </w:r>
      <w:r w:rsidR="552FB4E1">
        <w:t xml:space="preserve"> horas </w:t>
      </w:r>
      <w:r w:rsidR="1E390E9D">
        <w:t xml:space="preserve">en sesión </w:t>
      </w:r>
      <w:r w:rsidR="12C7A848">
        <w:t>semi</w:t>
      </w:r>
      <w:r w:rsidR="1E390E9D">
        <w:t>presencial en el despacho del Sr. Decano.</w:t>
      </w:r>
      <w:r w:rsidR="51A16560">
        <w:t xml:space="preserve"> Si alguien desea acudir al acto, deberá ponerse en contacto con el </w:t>
      </w:r>
      <w:r w:rsidR="1EFDAF43">
        <w:t>secretario de</w:t>
      </w:r>
      <w:r w:rsidR="51A16560">
        <w:t xml:space="preserve"> la Facultad en el correo </w:t>
      </w:r>
      <w:hyperlink r:id="rId6">
        <w:r w:rsidR="6E42AEF1" w:rsidRPr="7EB0C9FD">
          <w:rPr>
            <w:rStyle w:val="Hipervnculo"/>
          </w:rPr>
          <w:t>dsansorubert@poli.uned.es</w:t>
        </w:r>
      </w:hyperlink>
    </w:p>
    <w:p w14:paraId="11F7413C" w14:textId="75585C9A" w:rsidR="00704EA6" w:rsidRPr="00704EA6" w:rsidRDefault="1ABF9EC3" w:rsidP="00ED194B">
      <w:pPr>
        <w:jc w:val="both"/>
      </w:pPr>
      <w:r>
        <w:t xml:space="preserve">La comisión de cada sorteo estará formada por: el/la decano/a, el/la secretario/a y </w:t>
      </w:r>
      <w:r w:rsidR="1E390E9D">
        <w:t>l</w:t>
      </w:r>
      <w:r w:rsidR="0F695E14">
        <w:t>os/las</w:t>
      </w:r>
      <w:r w:rsidR="1E390E9D">
        <w:t xml:space="preserve"> secretari</w:t>
      </w:r>
      <w:r w:rsidR="10F61C16">
        <w:t>os/as</w:t>
      </w:r>
      <w:r w:rsidR="1E390E9D">
        <w:t xml:space="preserve"> académica</w:t>
      </w:r>
      <w:r w:rsidR="6F046AA2">
        <w:t>s</w:t>
      </w:r>
      <w:r>
        <w:t xml:space="preserve"> de</w:t>
      </w:r>
      <w:r w:rsidR="78F11185">
        <w:t xml:space="preserve"> </w:t>
      </w:r>
      <w:r>
        <w:t>l</w:t>
      </w:r>
      <w:r w:rsidR="04C66324">
        <w:t>os</w:t>
      </w:r>
      <w:r>
        <w:t xml:space="preserve"> departamento</w:t>
      </w:r>
      <w:r w:rsidR="000A47D3">
        <w:t>s</w:t>
      </w:r>
      <w:r>
        <w:t xml:space="preserve"> solicitante</w:t>
      </w:r>
      <w:r w:rsidR="000A47D3">
        <w:t>s</w:t>
      </w:r>
      <w:r>
        <w:t>. El acto del sorteo será público.</w:t>
      </w:r>
    </w:p>
    <w:p w14:paraId="4E1E9375" w14:textId="77777777" w:rsidR="00704EA6" w:rsidRPr="00704EA6" w:rsidRDefault="00704EA6" w:rsidP="00704EA6"/>
    <w:p w14:paraId="65B2AD8A" w14:textId="77777777" w:rsidR="009D2D9D" w:rsidRDefault="009D2D9D"/>
    <w:sectPr w:rsidR="009D2D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A6"/>
    <w:rsid w:val="00030D2E"/>
    <w:rsid w:val="00053312"/>
    <w:rsid w:val="00090BBB"/>
    <w:rsid w:val="000A47D3"/>
    <w:rsid w:val="00192C7E"/>
    <w:rsid w:val="00197883"/>
    <w:rsid w:val="00233F6A"/>
    <w:rsid w:val="002553B9"/>
    <w:rsid w:val="002628B9"/>
    <w:rsid w:val="003179F5"/>
    <w:rsid w:val="003B5878"/>
    <w:rsid w:val="004C271F"/>
    <w:rsid w:val="006844F3"/>
    <w:rsid w:val="006A3F3D"/>
    <w:rsid w:val="00704EA6"/>
    <w:rsid w:val="007073EB"/>
    <w:rsid w:val="00862C5E"/>
    <w:rsid w:val="0087022D"/>
    <w:rsid w:val="0088778C"/>
    <w:rsid w:val="008D1EA9"/>
    <w:rsid w:val="009D2D9D"/>
    <w:rsid w:val="00A57994"/>
    <w:rsid w:val="00AC36E0"/>
    <w:rsid w:val="00AC5EF0"/>
    <w:rsid w:val="00AD6296"/>
    <w:rsid w:val="00B0697C"/>
    <w:rsid w:val="00B9618A"/>
    <w:rsid w:val="00BC6D68"/>
    <w:rsid w:val="00C32665"/>
    <w:rsid w:val="00C74BFC"/>
    <w:rsid w:val="00CD0967"/>
    <w:rsid w:val="00CE2237"/>
    <w:rsid w:val="00D153A3"/>
    <w:rsid w:val="00D623DC"/>
    <w:rsid w:val="00D67809"/>
    <w:rsid w:val="00EB7CD1"/>
    <w:rsid w:val="00ED194B"/>
    <w:rsid w:val="00F855FF"/>
    <w:rsid w:val="04A4179C"/>
    <w:rsid w:val="04C66324"/>
    <w:rsid w:val="0985F2EA"/>
    <w:rsid w:val="0F695E14"/>
    <w:rsid w:val="10F61C16"/>
    <w:rsid w:val="12C7A848"/>
    <w:rsid w:val="19CDB216"/>
    <w:rsid w:val="1A4A2C3B"/>
    <w:rsid w:val="1ABF9EC3"/>
    <w:rsid w:val="1C23EAEC"/>
    <w:rsid w:val="1E390E9D"/>
    <w:rsid w:val="1EFDAF43"/>
    <w:rsid w:val="211C6A66"/>
    <w:rsid w:val="24ED5392"/>
    <w:rsid w:val="2CC48CF4"/>
    <w:rsid w:val="2FCA5082"/>
    <w:rsid w:val="2FDFF7B3"/>
    <w:rsid w:val="30584460"/>
    <w:rsid w:val="3507FFAA"/>
    <w:rsid w:val="4485A520"/>
    <w:rsid w:val="47542BC3"/>
    <w:rsid w:val="498031B9"/>
    <w:rsid w:val="51A16560"/>
    <w:rsid w:val="552FB4E1"/>
    <w:rsid w:val="6504618C"/>
    <w:rsid w:val="6E42AEF1"/>
    <w:rsid w:val="6F046AA2"/>
    <w:rsid w:val="74B09095"/>
    <w:rsid w:val="78F11185"/>
    <w:rsid w:val="7B3F2B72"/>
    <w:rsid w:val="7EB0C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E6068"/>
  <w15:chartTrackingRefBased/>
  <w15:docId w15:val="{1971D617-98E6-4894-92D8-452BE8164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4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4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4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4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4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4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4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4E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4E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4E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4E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4E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4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4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4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4E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4E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4E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4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4E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4EA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04EA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4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sansorubert@poli.uned.es" TargetMode="External"/><Relationship Id="rId5" Type="http://schemas.openxmlformats.org/officeDocument/2006/relationships/hyperlink" Target="https://www.uned.es/universidad/facultades/politicas-sociologia/bienvenida/facultad/tablon-anuncio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F3E38-D157-4035-9E2E-A9C703E4B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JOSE VILLALON OGAYAR</dc:creator>
  <cp:keywords/>
  <dc:description/>
  <cp:lastModifiedBy>SUSANA POLO GARCIA</cp:lastModifiedBy>
  <cp:revision>13</cp:revision>
  <cp:lastPrinted>2025-10-28T10:54:00Z</cp:lastPrinted>
  <dcterms:created xsi:type="dcterms:W3CDTF">2025-10-28T11:59:00Z</dcterms:created>
  <dcterms:modified xsi:type="dcterms:W3CDTF">2026-09-09T08:38:00Z</dcterms:modified>
</cp:coreProperties>
</file>