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4E8BB5" w14:textId="77777777" w:rsidR="00B26AF4" w:rsidRDefault="00D51B53" w:rsidP="00AD36A1">
      <w:pPr>
        <w:pStyle w:val="TextoBasico"/>
      </w:pPr>
      <w:r>
        <w:rPr>
          <w:noProof/>
          <w:lang w:eastAsia="es-ES"/>
        </w:rPr>
        <mc:AlternateContent>
          <mc:Choice Requires="wps">
            <w:drawing>
              <wp:inline distT="0" distB="0" distL="0" distR="0" wp14:anchorId="22EA7AC3" wp14:editId="6D69860F">
                <wp:extent cx="7543800" cy="2849525"/>
                <wp:effectExtent l="0" t="0" r="0" b="8255"/>
                <wp:docPr id="2" name="Cuadro de texto 2"/>
                <wp:cNvGraphicFramePr/>
                <a:graphic xmlns:a="http://schemas.openxmlformats.org/drawingml/2006/main">
                  <a:graphicData uri="http://schemas.microsoft.com/office/word/2010/wordprocessingShape">
                    <wps:wsp>
                      <wps:cNvSpPr txBox="1"/>
                      <wps:spPr>
                        <a:xfrm>
                          <a:off x="0" y="0"/>
                          <a:ext cx="7543800" cy="2849525"/>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58AE996A"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w:t>
                                </w:r>
                                <w:r w:rsidR="005E18C0">
                                  <w:rPr>
                                    <w:color w:val="00533E" w:themeColor="text2"/>
                                    <w:sz w:val="32"/>
                                    <w:szCs w:val="32"/>
                                  </w:rPr>
                                  <w:t>9-P05-C3-v01</w:t>
                                </w:r>
                                <w:r w:rsidRPr="000038B9">
                                  <w:rPr>
                                    <w:color w:val="00533E" w:themeColor="text2"/>
                                    <w:sz w:val="32"/>
                                    <w:szCs w:val="32"/>
                                  </w:rPr>
                                  <w:t xml:space="preserve">. Proceso para </w:t>
                                </w:r>
                                <w:r w:rsidR="005E18C0">
                                  <w:rPr>
                                    <w:color w:val="00533E" w:themeColor="text2"/>
                                    <w:sz w:val="32"/>
                                    <w:szCs w:val="32"/>
                                  </w:rPr>
                                  <w:t>la movilidad de lo</w:t>
                                </w:r>
                                <w:r w:rsidR="00D2231A">
                                  <w:rPr>
                                    <w:color w:val="00533E" w:themeColor="text2"/>
                                    <w:sz w:val="32"/>
                                    <w:szCs w:val="32"/>
                                  </w:rPr>
                                  <w:t>s y las</w:t>
                                </w:r>
                                <w:r w:rsidR="005E18C0">
                                  <w:rPr>
                                    <w:color w:val="00533E" w:themeColor="text2"/>
                                    <w:sz w:val="32"/>
                                    <w:szCs w:val="32"/>
                                  </w:rPr>
                                  <w:t xml:space="preserve"> estudiantes</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fullDate="2025-10-09T00:00:00Z">
                                <w:dateFormat w:val="dd/MM/yyyy"/>
                                <w:lid w:val="es-ES"/>
                                <w:storeMappedDataAs w:val="dateTime"/>
                                <w:calendar w:val="gregorian"/>
                              </w:date>
                            </w:sdtPr>
                            <w:sdtContent>
                              <w:p w14:paraId="07766929" w14:textId="6CF15430" w:rsidR="00D51B53" w:rsidRPr="00354291" w:rsidRDefault="00961FD2" w:rsidP="00354291">
                                <w:pPr>
                                  <w:spacing w:after="0" w:line="276" w:lineRule="auto"/>
                                  <w:ind w:left="993"/>
                                  <w:rPr>
                                    <w:rFonts w:ascii="Arial" w:eastAsia="Calibri" w:hAnsi="Arial" w:cs="Arial"/>
                                    <w:color w:val="00533E" w:themeColor="text2"/>
                                    <w:sz w:val="36"/>
                                    <w:szCs w:val="36"/>
                                  </w:rPr>
                                </w:pPr>
                                <w:r>
                                  <w:rPr>
                                    <w:rFonts w:ascii="Arial" w:hAnsi="Arial" w:cs="Arial"/>
                                    <w:color w:val="00533E" w:themeColor="text2"/>
                                  </w:rPr>
                                  <w:t>09/10/2025</w:t>
                                </w:r>
                              </w:p>
                            </w:sdtContent>
                          </w:sdt>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22EA7AC3" id="_x0000_t202" coordsize="21600,21600" o:spt="202" path="m,l,21600r21600,l21600,xe">
                <v:stroke joinstyle="miter"/>
                <v:path gradientshapeok="t" o:connecttype="rect"/>
              </v:shapetype>
              <v:shape id="Cuadro de texto 2" o:spid="_x0000_s1026" type="#_x0000_t202" style="width:594pt;height:224.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" fillcolor="white [3212]" stroked="f" strokeweight=".5pt">
                <v:textbox>
                  <w:txbxContent>
                    <w:sdt>
                      <w:sdtPr>
                        <w:rPr>
                          <w:b/>
                          <w:color w:val="00533E" w:themeColor="text2"/>
                          <w:spacing w:val="-1"/>
                          <w:sz w:val="56"/>
                          <w:szCs w:val="56"/>
                        </w:rPr>
                        <w:id w:val="1613705139"/>
                        <w:placeholder>
                          <w:docPart w:val="DefaultPlaceholder_1081868574"/>
                        </w:placeholder>
                      </w:sdtPr>
                      <w:sdtEndPr>
                        <w:rPr>
                          <w:sz w:val="72"/>
                          <w:szCs w:val="22"/>
                        </w:rPr>
                      </w:sdtEndPr>
                      <w:sdtContent>
                        <w:p w14:paraId="33FF12BC" w14:textId="77777777" w:rsidR="0044196E" w:rsidRPr="0044196E" w:rsidRDefault="0044196E" w:rsidP="00354291">
                          <w:pPr>
                            <w:spacing w:after="0" w:line="276" w:lineRule="auto"/>
                            <w:ind w:left="993"/>
                            <w:rPr>
                              <w:b/>
                              <w:color w:val="00533E" w:themeColor="text2"/>
                              <w:spacing w:val="-1"/>
                              <w:sz w:val="56"/>
                              <w:szCs w:val="56"/>
                            </w:rPr>
                          </w:pPr>
                          <w:r w:rsidRPr="0044196E">
                            <w:rPr>
                              <w:b/>
                              <w:color w:val="00533E" w:themeColor="text2"/>
                              <w:spacing w:val="-1"/>
                              <w:sz w:val="56"/>
                              <w:szCs w:val="56"/>
                            </w:rPr>
                            <w:t>Manual de procesos SAIC</w:t>
                          </w:r>
                        </w:p>
                        <w:p w14:paraId="4B35CE48" w14:textId="557BD219" w:rsidR="00D51B53" w:rsidRPr="00354291" w:rsidRDefault="0044196E" w:rsidP="00354291">
                          <w:pPr>
                            <w:spacing w:after="0" w:line="276" w:lineRule="auto"/>
                            <w:ind w:left="993"/>
                            <w:rPr>
                              <w:rFonts w:eastAsia="Arial" w:cs="Arial"/>
                              <w:color w:val="00533E" w:themeColor="text2"/>
                              <w:sz w:val="72"/>
                              <w:szCs w:val="72"/>
                            </w:rPr>
                          </w:pPr>
                          <w:r w:rsidRPr="0044196E">
                            <w:rPr>
                              <w:b/>
                              <w:color w:val="00533E" w:themeColor="text2"/>
                              <w:spacing w:val="-1"/>
                              <w:sz w:val="56"/>
                              <w:szCs w:val="56"/>
                            </w:rPr>
                            <w:t>Facultad de Ciencias Políticas y Sociología</w:t>
                          </w:r>
                        </w:p>
                      </w:sdtContent>
                    </w:sdt>
                    <w:sdt>
                      <w:sdtPr>
                        <w:rPr>
                          <w:color w:val="00533E" w:themeColor="text2"/>
                          <w:sz w:val="32"/>
                          <w:szCs w:val="32"/>
                        </w:rPr>
                        <w:id w:val="1914733109"/>
                        <w:placeholder>
                          <w:docPart w:val="DefaultPlaceholder_1081868574"/>
                        </w:placeholder>
                      </w:sdtPr>
                      <w:sdtEndPr>
                        <w:rPr>
                          <w:sz w:val="48"/>
                          <w:szCs w:val="22"/>
                        </w:rPr>
                      </w:sdtEndPr>
                      <w:sdtContent>
                        <w:p w14:paraId="6A378D06" w14:textId="58AE996A" w:rsidR="00D51B53" w:rsidRPr="00354291" w:rsidRDefault="0044196E" w:rsidP="00354291">
                          <w:pPr>
                            <w:spacing w:after="0" w:line="276" w:lineRule="auto"/>
                            <w:ind w:left="993"/>
                            <w:rPr>
                              <w:rFonts w:eastAsia="Arial" w:cs="Arial"/>
                              <w:color w:val="00533E" w:themeColor="text2"/>
                              <w:sz w:val="48"/>
                              <w:szCs w:val="48"/>
                            </w:rPr>
                          </w:pPr>
                          <w:r w:rsidRPr="000038B9">
                            <w:rPr>
                              <w:color w:val="00533E" w:themeColor="text2"/>
                              <w:sz w:val="32"/>
                              <w:szCs w:val="32"/>
                            </w:rPr>
                            <w:t>SAIC</w:t>
                          </w:r>
                          <w:r w:rsidR="005E18C0">
                            <w:rPr>
                              <w:color w:val="00533E" w:themeColor="text2"/>
                              <w:sz w:val="32"/>
                              <w:szCs w:val="32"/>
                            </w:rPr>
                            <w:t>9-P05-C3-v01</w:t>
                          </w:r>
                          <w:r w:rsidRPr="000038B9">
                            <w:rPr>
                              <w:color w:val="00533E" w:themeColor="text2"/>
                              <w:sz w:val="32"/>
                              <w:szCs w:val="32"/>
                            </w:rPr>
                            <w:t xml:space="preserve">. Proceso para </w:t>
                          </w:r>
                          <w:r w:rsidR="005E18C0">
                            <w:rPr>
                              <w:color w:val="00533E" w:themeColor="text2"/>
                              <w:sz w:val="32"/>
                              <w:szCs w:val="32"/>
                            </w:rPr>
                            <w:t>la movilidad de lo</w:t>
                          </w:r>
                          <w:r w:rsidR="00D2231A">
                            <w:rPr>
                              <w:color w:val="00533E" w:themeColor="text2"/>
                              <w:sz w:val="32"/>
                              <w:szCs w:val="32"/>
                            </w:rPr>
                            <w:t>s y las</w:t>
                          </w:r>
                          <w:r w:rsidR="005E18C0">
                            <w:rPr>
                              <w:color w:val="00533E" w:themeColor="text2"/>
                              <w:sz w:val="32"/>
                              <w:szCs w:val="32"/>
                            </w:rPr>
                            <w:t xml:space="preserve"> estudiantes</w:t>
                          </w:r>
                        </w:p>
                      </w:sdtContent>
                    </w:sdt>
                    <w:p w14:paraId="702A1C75" w14:textId="77777777" w:rsidR="00D51B53" w:rsidRPr="00D51B53" w:rsidRDefault="00D51B53" w:rsidP="00354291">
                      <w:pPr>
                        <w:spacing w:after="0" w:line="276" w:lineRule="auto"/>
                        <w:ind w:left="993"/>
                        <w:rPr>
                          <w:rFonts w:ascii="Arial" w:eastAsia="Arial" w:hAnsi="Arial" w:cs="Arial"/>
                          <w:color w:val="00533E" w:themeColor="text2"/>
                          <w:sz w:val="20"/>
                          <w:szCs w:val="20"/>
                        </w:rPr>
                      </w:pPr>
                    </w:p>
                    <w:sdt>
                      <w:sdtPr>
                        <w:rPr>
                          <w:rFonts w:ascii="Arial" w:hAnsi="Arial" w:cs="Arial"/>
                          <w:color w:val="00533E" w:themeColor="text2"/>
                          <w:spacing w:val="-1"/>
                          <w:sz w:val="36"/>
                        </w:rPr>
                        <w:id w:val="736666511"/>
                        <w:placeholder>
                          <w:docPart w:val="DefaultPlaceholder_1081868574"/>
                        </w:placeholder>
                      </w:sdtPr>
                      <w:sdtEndPr>
                        <w:rPr>
                          <w:spacing w:val="0"/>
                          <w:sz w:val="28"/>
                        </w:rPr>
                      </w:sdtEndPr>
                      <w:sdtContent>
                        <w:p w14:paraId="1A92A952" w14:textId="77777777" w:rsidR="00D51B53" w:rsidRPr="00354291" w:rsidRDefault="00D51B53" w:rsidP="00354291">
                          <w:pPr>
                            <w:spacing w:after="0" w:line="276" w:lineRule="auto"/>
                            <w:ind w:left="993"/>
                            <w:rPr>
                              <w:rFonts w:ascii="Arial" w:hAnsi="Arial" w:cs="Arial"/>
                              <w:color w:val="00533E" w:themeColor="text2"/>
                            </w:rPr>
                          </w:pPr>
                          <w:r w:rsidRPr="00354291">
                            <w:rPr>
                              <w:rFonts w:ascii="Arial" w:hAnsi="Arial" w:cs="Arial"/>
                              <w:color w:val="00533E" w:themeColor="text2"/>
                              <w:spacing w:val="-1"/>
                              <w:sz w:val="36"/>
                            </w:rPr>
                            <w:t>Universidad Nacional de Educación a Distancia. UNED</w:t>
                          </w:r>
                          <w:r w:rsidRPr="00354291">
                            <w:rPr>
                              <w:rFonts w:ascii="Arial" w:hAnsi="Arial" w:cs="Arial"/>
                              <w:color w:val="00533E" w:themeColor="text2"/>
                            </w:rPr>
                            <w:t xml:space="preserve"> </w:t>
                          </w:r>
                        </w:p>
                      </w:sdtContent>
                    </w:sdt>
                    <w:sdt>
                      <w:sdtPr>
                        <w:rPr>
                          <w:rFonts w:ascii="Arial" w:hAnsi="Arial" w:cs="Arial"/>
                          <w:color w:val="00533E" w:themeColor="text2"/>
                        </w:rPr>
                        <w:id w:val="-2058609632"/>
                        <w:placeholder>
                          <w:docPart w:val="DefaultPlaceholder_1081868576"/>
                        </w:placeholder>
                        <w:date w:fullDate="2025-10-09T00:00:00Z">
                          <w:dateFormat w:val="dd/MM/yyyy"/>
                          <w:lid w:val="es-ES"/>
                          <w:storeMappedDataAs w:val="dateTime"/>
                          <w:calendar w:val="gregorian"/>
                        </w:date>
                      </w:sdtPr>
                      <w:sdtContent>
                        <w:p w14:paraId="07766929" w14:textId="6CF15430" w:rsidR="00D51B53" w:rsidRPr="00354291" w:rsidRDefault="00961FD2" w:rsidP="00354291">
                          <w:pPr>
                            <w:spacing w:after="0" w:line="276" w:lineRule="auto"/>
                            <w:ind w:left="993"/>
                            <w:rPr>
                              <w:rFonts w:ascii="Arial" w:eastAsia="Calibri" w:hAnsi="Arial" w:cs="Arial"/>
                              <w:color w:val="00533E" w:themeColor="text2"/>
                              <w:sz w:val="36"/>
                              <w:szCs w:val="36"/>
                            </w:rPr>
                          </w:pPr>
                          <w:r>
                            <w:rPr>
                              <w:rFonts w:ascii="Arial" w:hAnsi="Arial" w:cs="Arial"/>
                              <w:color w:val="00533E" w:themeColor="text2"/>
                            </w:rPr>
                            <w:t>09/10/2025</w:t>
                          </w:r>
                        </w:p>
                      </w:sdtContent>
                    </w:sdt>
                  </w:txbxContent>
                </v:textbox>
                <w10:anchorlock/>
              </v:shape>
            </w:pict>
          </mc:Fallback>
        </mc:AlternateContent>
      </w:r>
    </w:p>
    <w:p w14:paraId="2B528A81" w14:textId="77777777" w:rsidR="00B26AF4" w:rsidRPr="00B26AF4" w:rsidRDefault="00B26AF4" w:rsidP="00B26AF4"/>
    <w:p w14:paraId="189831FC" w14:textId="77777777" w:rsidR="00027B2C" w:rsidRPr="00B26AF4" w:rsidRDefault="00B26AF4" w:rsidP="00B26AF4">
      <w:pPr>
        <w:tabs>
          <w:tab w:val="left" w:pos="8025"/>
        </w:tabs>
        <w:sectPr w:rsidR="00027B2C" w:rsidRPr="00B26AF4" w:rsidSect="00781FDC">
          <w:headerReference w:type="first" r:id="rId8"/>
          <w:pgSz w:w="11906" w:h="16838"/>
          <w:pgMar w:top="-3119" w:right="0" w:bottom="-23" w:left="0" w:header="0" w:footer="709" w:gutter="0"/>
          <w:cols w:space="708"/>
          <w:titlePg/>
          <w:docGrid w:linePitch="381"/>
        </w:sectPr>
      </w:pPr>
      <w:r>
        <w:tab/>
      </w:r>
    </w:p>
    <w:p w14:paraId="6B95BBEC" w14:textId="77777777" w:rsidR="000038B9" w:rsidRPr="00666A8C" w:rsidRDefault="000038B9" w:rsidP="005778DA">
      <w:pPr>
        <w:pStyle w:val="Ttulo1"/>
        <w:spacing w:line="276" w:lineRule="auto"/>
        <w:jc w:val="both"/>
        <w:rPr>
          <w:color w:val="auto"/>
          <w:szCs w:val="20"/>
        </w:rPr>
      </w:pPr>
      <w:r w:rsidRPr="00666A8C">
        <w:rPr>
          <w:color w:val="auto"/>
          <w:szCs w:val="20"/>
        </w:rPr>
        <w:lastRenderedPageBreak/>
        <w:t>1.</w:t>
      </w:r>
      <w:r w:rsidRPr="00666A8C">
        <w:rPr>
          <w:color w:val="auto"/>
          <w:szCs w:val="20"/>
        </w:rPr>
        <w:tab/>
        <w:t>OBJETO Y ALCANCE</w:t>
      </w:r>
    </w:p>
    <w:p w14:paraId="323EEFB7" w14:textId="337F20AA" w:rsidR="005E18C0" w:rsidRPr="005E18C0" w:rsidRDefault="000038B9" w:rsidP="005E18C0">
      <w:pPr>
        <w:pStyle w:val="Ttulo1"/>
        <w:spacing w:line="276" w:lineRule="auto"/>
        <w:jc w:val="both"/>
        <w:rPr>
          <w:color w:val="auto"/>
          <w:szCs w:val="20"/>
        </w:rPr>
      </w:pPr>
      <w:r w:rsidRPr="00666A8C">
        <w:rPr>
          <w:color w:val="auto"/>
          <w:szCs w:val="20"/>
        </w:rPr>
        <w:t>2.</w:t>
      </w:r>
      <w:r w:rsidRPr="00666A8C">
        <w:rPr>
          <w:color w:val="auto"/>
          <w:szCs w:val="20"/>
        </w:rPr>
        <w:tab/>
        <w:t>REFERENCIAS/NORMATIVA</w:t>
      </w:r>
    </w:p>
    <w:p w14:paraId="4F73818A" w14:textId="25E5DDA6" w:rsidR="005E18C0" w:rsidRDefault="000038B9" w:rsidP="000038B9">
      <w:pPr>
        <w:pStyle w:val="Ttulo1"/>
        <w:spacing w:line="276" w:lineRule="auto"/>
        <w:jc w:val="both"/>
        <w:rPr>
          <w:color w:val="auto"/>
          <w:szCs w:val="20"/>
        </w:rPr>
      </w:pPr>
      <w:r w:rsidRPr="00666A8C">
        <w:rPr>
          <w:color w:val="auto"/>
          <w:szCs w:val="20"/>
        </w:rPr>
        <w:t>3.</w:t>
      </w:r>
      <w:r w:rsidRPr="00666A8C">
        <w:rPr>
          <w:color w:val="auto"/>
          <w:szCs w:val="20"/>
        </w:rPr>
        <w:tab/>
      </w:r>
      <w:r w:rsidR="005E18C0">
        <w:rPr>
          <w:color w:val="auto"/>
          <w:szCs w:val="20"/>
        </w:rPr>
        <w:t>DEFINICIONES</w:t>
      </w:r>
    </w:p>
    <w:p w14:paraId="152A5606" w14:textId="32DDFC65" w:rsidR="000038B9" w:rsidRPr="00666A8C" w:rsidRDefault="000038B9" w:rsidP="000038B9">
      <w:pPr>
        <w:pStyle w:val="Ttulo1"/>
        <w:spacing w:line="276" w:lineRule="auto"/>
        <w:jc w:val="both"/>
        <w:rPr>
          <w:color w:val="auto"/>
          <w:szCs w:val="20"/>
        </w:rPr>
      </w:pPr>
      <w:r w:rsidRPr="00666A8C">
        <w:rPr>
          <w:color w:val="auto"/>
          <w:szCs w:val="20"/>
        </w:rPr>
        <w:t>4.</w:t>
      </w:r>
      <w:r w:rsidRPr="00666A8C">
        <w:rPr>
          <w:color w:val="auto"/>
          <w:szCs w:val="20"/>
        </w:rPr>
        <w:tab/>
      </w:r>
      <w:r w:rsidR="005E18C0" w:rsidRPr="00666A8C">
        <w:rPr>
          <w:color w:val="auto"/>
          <w:szCs w:val="20"/>
        </w:rPr>
        <w:t>DESARROLLO, SEGUIMIENTO, MEDICIÓN Y RENDICIÓN DE CUENTAS DEL PROCESO</w:t>
      </w:r>
    </w:p>
    <w:p w14:paraId="2E699338" w14:textId="19571351" w:rsidR="005E18C0" w:rsidRDefault="000038B9" w:rsidP="000038B9">
      <w:pPr>
        <w:pStyle w:val="Ttulo1"/>
        <w:spacing w:line="276" w:lineRule="auto"/>
        <w:jc w:val="both"/>
        <w:rPr>
          <w:color w:val="auto"/>
          <w:szCs w:val="20"/>
        </w:rPr>
      </w:pPr>
      <w:r w:rsidRPr="00666A8C">
        <w:rPr>
          <w:color w:val="auto"/>
          <w:szCs w:val="20"/>
        </w:rPr>
        <w:t>5.</w:t>
      </w:r>
      <w:r w:rsidRPr="00666A8C">
        <w:rPr>
          <w:color w:val="auto"/>
          <w:szCs w:val="20"/>
        </w:rPr>
        <w:tab/>
      </w:r>
      <w:r w:rsidR="005E18C0" w:rsidRPr="00666A8C">
        <w:rPr>
          <w:color w:val="auto"/>
          <w:szCs w:val="20"/>
        </w:rPr>
        <w:t>GRUPOS DE INTERÉS IMPLICADOS</w:t>
      </w:r>
    </w:p>
    <w:p w14:paraId="74349D32" w14:textId="77777777" w:rsidR="005E18C0" w:rsidRDefault="000038B9" w:rsidP="005E18C0">
      <w:pPr>
        <w:pStyle w:val="Ttulo1"/>
        <w:spacing w:line="276" w:lineRule="auto"/>
        <w:jc w:val="both"/>
        <w:rPr>
          <w:color w:val="auto"/>
          <w:szCs w:val="20"/>
        </w:rPr>
      </w:pPr>
      <w:r w:rsidRPr="00666A8C">
        <w:rPr>
          <w:color w:val="auto"/>
          <w:szCs w:val="20"/>
        </w:rPr>
        <w:t>6.</w:t>
      </w:r>
      <w:r w:rsidRPr="00666A8C">
        <w:rPr>
          <w:color w:val="auto"/>
          <w:szCs w:val="20"/>
        </w:rPr>
        <w:tab/>
      </w:r>
      <w:r w:rsidR="005E18C0" w:rsidRPr="00666A8C">
        <w:rPr>
          <w:color w:val="auto"/>
          <w:szCs w:val="20"/>
        </w:rPr>
        <w:t>EVIDENCIAS/ARCHIVO</w:t>
      </w:r>
    </w:p>
    <w:p w14:paraId="01F07C84" w14:textId="76D00EF4" w:rsidR="005E18C0" w:rsidRDefault="005E18C0" w:rsidP="005E18C0">
      <w:pPr>
        <w:pStyle w:val="Ttulo1"/>
        <w:spacing w:line="276" w:lineRule="auto"/>
        <w:jc w:val="both"/>
        <w:rPr>
          <w:color w:val="auto"/>
          <w:szCs w:val="20"/>
        </w:rPr>
      </w:pPr>
      <w:r>
        <w:rPr>
          <w:color w:val="auto"/>
          <w:szCs w:val="20"/>
        </w:rPr>
        <w:t>7</w:t>
      </w:r>
      <w:r w:rsidRPr="00666A8C">
        <w:rPr>
          <w:color w:val="auto"/>
          <w:szCs w:val="20"/>
        </w:rPr>
        <w:t>.</w:t>
      </w:r>
      <w:r w:rsidRPr="00666A8C">
        <w:rPr>
          <w:color w:val="auto"/>
          <w:szCs w:val="20"/>
        </w:rPr>
        <w:tab/>
      </w:r>
      <w:r>
        <w:rPr>
          <w:color w:val="auto"/>
          <w:szCs w:val="20"/>
        </w:rPr>
        <w:t>RESPONSABLES DEL PROGRAMA</w:t>
      </w:r>
    </w:p>
    <w:p w14:paraId="013CAF08" w14:textId="31A6EC3E" w:rsidR="000038B9" w:rsidRDefault="005E18C0" w:rsidP="000038B9">
      <w:pPr>
        <w:pStyle w:val="Ttulo1"/>
        <w:spacing w:line="276" w:lineRule="auto"/>
        <w:jc w:val="both"/>
        <w:rPr>
          <w:color w:val="auto"/>
          <w:szCs w:val="20"/>
        </w:rPr>
      </w:pPr>
      <w:r>
        <w:rPr>
          <w:color w:val="auto"/>
          <w:szCs w:val="20"/>
        </w:rPr>
        <w:t>8</w:t>
      </w:r>
      <w:r w:rsidRPr="00666A8C">
        <w:rPr>
          <w:color w:val="auto"/>
          <w:szCs w:val="20"/>
        </w:rPr>
        <w:t>.</w:t>
      </w:r>
      <w:r w:rsidRPr="00666A8C">
        <w:rPr>
          <w:color w:val="auto"/>
          <w:szCs w:val="20"/>
        </w:rPr>
        <w:tab/>
      </w:r>
      <w:r>
        <w:rPr>
          <w:color w:val="auto"/>
          <w:szCs w:val="20"/>
        </w:rPr>
        <w:t>FLUJOGRAMA</w:t>
      </w:r>
    </w:p>
    <w:p w14:paraId="03C12FE4" w14:textId="77777777" w:rsidR="00D82FD8" w:rsidRPr="00D82FD8" w:rsidRDefault="00D82FD8" w:rsidP="00D82FD8"/>
    <w:p w14:paraId="101367B4" w14:textId="77777777" w:rsidR="000038B9" w:rsidRPr="00666A8C" w:rsidRDefault="000038B9" w:rsidP="000038B9">
      <w:pPr>
        <w:spacing w:line="276" w:lineRule="auto"/>
        <w:jc w:val="both"/>
        <w:rPr>
          <w:rFonts w:ascii="Verdana" w:hAnsi="Verdana"/>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41"/>
        <w:gridCol w:w="1768"/>
        <w:gridCol w:w="5958"/>
      </w:tblGrid>
      <w:tr w:rsidR="000038B9" w:rsidRPr="00666A8C" w14:paraId="2242EAF5" w14:textId="77777777" w:rsidTr="000038B9">
        <w:trPr>
          <w:trHeight w:val="272"/>
        </w:trPr>
        <w:tc>
          <w:tcPr>
            <w:tcW w:w="1341" w:type="dxa"/>
          </w:tcPr>
          <w:p w14:paraId="26F0A220" w14:textId="6A0434DC" w:rsidR="000038B9" w:rsidRPr="00666A8C" w:rsidRDefault="00AA050B" w:rsidP="00F57EC5">
            <w:pPr>
              <w:tabs>
                <w:tab w:val="left" w:pos="6015"/>
              </w:tabs>
              <w:spacing w:line="276" w:lineRule="auto"/>
              <w:ind w:right="309"/>
              <w:jc w:val="both"/>
              <w:rPr>
                <w:rFonts w:ascii="Verdana" w:hAnsi="Verdana" w:cstheme="minorHAnsi"/>
                <w:b/>
                <w:sz w:val="20"/>
                <w:szCs w:val="20"/>
              </w:rPr>
            </w:pPr>
            <w:r>
              <w:rPr>
                <w:rFonts w:ascii="Verdana" w:hAnsi="Verdana" w:cstheme="minorHAnsi"/>
                <w:b/>
                <w:sz w:val="20"/>
                <w:szCs w:val="20"/>
              </w:rPr>
              <w:t>Versión</w:t>
            </w:r>
          </w:p>
        </w:tc>
        <w:tc>
          <w:tcPr>
            <w:tcW w:w="1768" w:type="dxa"/>
          </w:tcPr>
          <w:p w14:paraId="788876D8" w14:textId="77777777" w:rsidR="000038B9" w:rsidRPr="00666A8C" w:rsidRDefault="000038B9" w:rsidP="00F57EC5">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Fecha</w:t>
            </w:r>
          </w:p>
        </w:tc>
        <w:tc>
          <w:tcPr>
            <w:tcW w:w="5958" w:type="dxa"/>
          </w:tcPr>
          <w:p w14:paraId="264438C7" w14:textId="77777777" w:rsidR="000038B9" w:rsidRPr="00666A8C" w:rsidRDefault="000038B9" w:rsidP="00F57EC5">
            <w:pPr>
              <w:tabs>
                <w:tab w:val="left" w:pos="6015"/>
              </w:tabs>
              <w:spacing w:line="276" w:lineRule="auto"/>
              <w:ind w:right="309"/>
              <w:jc w:val="both"/>
              <w:rPr>
                <w:rFonts w:ascii="Verdana" w:hAnsi="Verdana" w:cstheme="minorHAnsi"/>
                <w:b/>
                <w:sz w:val="20"/>
                <w:szCs w:val="20"/>
              </w:rPr>
            </w:pPr>
            <w:r w:rsidRPr="00666A8C">
              <w:rPr>
                <w:rFonts w:ascii="Verdana" w:hAnsi="Verdana" w:cstheme="minorHAnsi"/>
                <w:b/>
                <w:sz w:val="20"/>
                <w:szCs w:val="20"/>
              </w:rPr>
              <w:t>Motivo de la modificación</w:t>
            </w:r>
          </w:p>
        </w:tc>
      </w:tr>
      <w:tr w:rsidR="000038B9" w:rsidRPr="00666A8C" w14:paraId="259A59CF" w14:textId="77777777" w:rsidTr="000038B9">
        <w:trPr>
          <w:trHeight w:val="287"/>
        </w:trPr>
        <w:tc>
          <w:tcPr>
            <w:tcW w:w="1341" w:type="dxa"/>
          </w:tcPr>
          <w:p w14:paraId="7C3C8979" w14:textId="77777777" w:rsidR="000038B9" w:rsidRPr="00666A8C" w:rsidRDefault="000038B9" w:rsidP="00F57EC5">
            <w:pPr>
              <w:tabs>
                <w:tab w:val="left" w:pos="6015"/>
              </w:tabs>
              <w:spacing w:line="276" w:lineRule="auto"/>
              <w:ind w:right="309"/>
              <w:jc w:val="both"/>
              <w:rPr>
                <w:rFonts w:ascii="Verdana" w:hAnsi="Verdana" w:cstheme="minorHAnsi"/>
                <w:sz w:val="20"/>
                <w:szCs w:val="20"/>
              </w:rPr>
            </w:pPr>
            <w:r w:rsidRPr="00666A8C">
              <w:rPr>
                <w:rFonts w:ascii="Verdana" w:hAnsi="Verdana" w:cstheme="minorHAnsi"/>
                <w:sz w:val="20"/>
                <w:szCs w:val="20"/>
              </w:rPr>
              <w:t>01</w:t>
            </w:r>
          </w:p>
        </w:tc>
        <w:tc>
          <w:tcPr>
            <w:tcW w:w="1768" w:type="dxa"/>
          </w:tcPr>
          <w:p w14:paraId="3972EA4F" w14:textId="1BF95343" w:rsidR="000038B9" w:rsidRPr="00666A8C" w:rsidRDefault="000038B9" w:rsidP="00F57EC5">
            <w:pPr>
              <w:tabs>
                <w:tab w:val="left" w:pos="6015"/>
              </w:tabs>
              <w:spacing w:line="276" w:lineRule="auto"/>
              <w:ind w:right="309"/>
              <w:jc w:val="both"/>
              <w:rPr>
                <w:rFonts w:ascii="Verdana" w:hAnsi="Verdana" w:cstheme="minorHAnsi"/>
                <w:sz w:val="20"/>
                <w:szCs w:val="20"/>
              </w:rPr>
            </w:pPr>
          </w:p>
        </w:tc>
        <w:tc>
          <w:tcPr>
            <w:tcW w:w="5958" w:type="dxa"/>
          </w:tcPr>
          <w:p w14:paraId="08939C37" w14:textId="155F86FE" w:rsidR="000038B9" w:rsidRPr="00666A8C" w:rsidRDefault="00AA050B" w:rsidP="00F57EC5">
            <w:pPr>
              <w:tabs>
                <w:tab w:val="left" w:pos="6015"/>
              </w:tabs>
              <w:spacing w:line="276" w:lineRule="auto"/>
              <w:ind w:right="309"/>
              <w:jc w:val="both"/>
              <w:rPr>
                <w:rFonts w:ascii="Verdana" w:hAnsi="Verdana" w:cstheme="minorHAnsi"/>
                <w:sz w:val="20"/>
                <w:szCs w:val="20"/>
                <w:u w:val="single"/>
              </w:rPr>
            </w:pPr>
            <w:r>
              <w:rPr>
                <w:rFonts w:ascii="Verdana" w:hAnsi="Verdana" w:cstheme="minorHAnsi"/>
                <w:sz w:val="20"/>
                <w:szCs w:val="20"/>
                <w:u w:val="single"/>
              </w:rPr>
              <w:t>Versión</w:t>
            </w:r>
            <w:r w:rsidR="000038B9" w:rsidRPr="00666A8C">
              <w:rPr>
                <w:rFonts w:ascii="Verdana" w:hAnsi="Verdana" w:cstheme="minorHAnsi"/>
                <w:sz w:val="20"/>
                <w:szCs w:val="20"/>
                <w:u w:val="single"/>
              </w:rPr>
              <w:t xml:space="preserve"> 1ª: Diseño del Sistema de Aseguramiento Interno de Calidad de la facultad de Ciencias Políticas y Sociología</w:t>
            </w:r>
          </w:p>
          <w:p w14:paraId="21DC9059" w14:textId="2A8C0266" w:rsidR="000038B9" w:rsidRPr="000038B9" w:rsidRDefault="000038B9" w:rsidP="000038B9">
            <w:pPr>
              <w:tabs>
                <w:tab w:val="left" w:pos="6015"/>
              </w:tabs>
              <w:spacing w:after="0" w:line="276" w:lineRule="auto"/>
              <w:ind w:right="309"/>
              <w:jc w:val="both"/>
              <w:rPr>
                <w:rFonts w:ascii="Verdana" w:hAnsi="Verdana" w:cstheme="minorHAnsi"/>
                <w:sz w:val="18"/>
                <w:szCs w:val="18"/>
              </w:rPr>
            </w:pPr>
            <w:r w:rsidRPr="000038B9">
              <w:rPr>
                <w:rFonts w:ascii="Verdana" w:hAnsi="Verdana" w:cstheme="minorHAnsi"/>
                <w:sz w:val="18"/>
                <w:szCs w:val="18"/>
              </w:rPr>
              <w:t>Primera versión del proceso para</w:t>
            </w:r>
            <w:r w:rsidR="005E18C0">
              <w:rPr>
                <w:rFonts w:ascii="Verdana" w:hAnsi="Verdana" w:cstheme="minorHAnsi"/>
                <w:sz w:val="18"/>
                <w:szCs w:val="18"/>
              </w:rPr>
              <w:t xml:space="preserve"> la movilidad del estudiante</w:t>
            </w:r>
            <w:r w:rsidRPr="000038B9">
              <w:rPr>
                <w:rFonts w:ascii="Verdana" w:hAnsi="Verdana" w:cstheme="minorHAnsi"/>
                <w:sz w:val="18"/>
                <w:szCs w:val="18"/>
              </w:rPr>
              <w:t>.</w:t>
            </w:r>
          </w:p>
        </w:tc>
      </w:tr>
    </w:tbl>
    <w:p w14:paraId="2D742BDF" w14:textId="77777777" w:rsidR="000038B9" w:rsidRPr="00666A8C" w:rsidRDefault="000038B9" w:rsidP="000038B9">
      <w:pPr>
        <w:spacing w:line="276" w:lineRule="auto"/>
        <w:jc w:val="both"/>
        <w:rPr>
          <w:rFonts w:ascii="Verdana" w:hAnsi="Verdana"/>
          <w:sz w:val="20"/>
          <w:szCs w:val="20"/>
        </w:rPr>
      </w:pPr>
    </w:p>
    <w:tbl>
      <w:tblPr>
        <w:tblStyle w:val="Tablaconcuadrcula"/>
        <w:tblW w:w="0" w:type="auto"/>
        <w:tblLook w:val="04A0" w:firstRow="1" w:lastRow="0" w:firstColumn="1" w:lastColumn="0" w:noHBand="0" w:noVBand="1"/>
      </w:tblPr>
      <w:tblGrid>
        <w:gridCol w:w="3020"/>
        <w:gridCol w:w="3020"/>
        <w:gridCol w:w="3020"/>
      </w:tblGrid>
      <w:tr w:rsidR="000038B9" w14:paraId="2C2F49D3" w14:textId="77777777" w:rsidTr="000038B9">
        <w:tc>
          <w:tcPr>
            <w:tcW w:w="3020" w:type="dxa"/>
          </w:tcPr>
          <w:p w14:paraId="4A2FF0B9" w14:textId="33E06921" w:rsidR="000038B9" w:rsidRDefault="000038B9" w:rsidP="000038B9">
            <w:pPr>
              <w:spacing w:line="276" w:lineRule="auto"/>
              <w:jc w:val="both"/>
              <w:rPr>
                <w:rFonts w:ascii="Verdana" w:hAnsi="Verdana"/>
                <w:sz w:val="20"/>
                <w:szCs w:val="20"/>
              </w:rPr>
            </w:pPr>
            <w:r w:rsidRPr="00666A8C">
              <w:rPr>
                <w:rFonts w:ascii="Verdana" w:hAnsi="Verdana"/>
                <w:b/>
                <w:sz w:val="20"/>
                <w:szCs w:val="20"/>
              </w:rPr>
              <w:t>ELABORADO POR:</w:t>
            </w:r>
          </w:p>
        </w:tc>
        <w:tc>
          <w:tcPr>
            <w:tcW w:w="3020" w:type="dxa"/>
          </w:tcPr>
          <w:p w14:paraId="2C32BD34" w14:textId="5533B7A4" w:rsidR="000038B9" w:rsidRDefault="000038B9" w:rsidP="000038B9">
            <w:pPr>
              <w:spacing w:line="276" w:lineRule="auto"/>
              <w:jc w:val="both"/>
              <w:rPr>
                <w:rFonts w:ascii="Verdana" w:hAnsi="Verdana"/>
                <w:sz w:val="20"/>
                <w:szCs w:val="20"/>
              </w:rPr>
            </w:pPr>
            <w:r w:rsidRPr="00666A8C">
              <w:rPr>
                <w:rFonts w:ascii="Verdana" w:hAnsi="Verdana"/>
                <w:b/>
                <w:sz w:val="20"/>
                <w:szCs w:val="20"/>
              </w:rPr>
              <w:t>REVISADO POR:</w:t>
            </w:r>
          </w:p>
        </w:tc>
        <w:tc>
          <w:tcPr>
            <w:tcW w:w="3020" w:type="dxa"/>
          </w:tcPr>
          <w:p w14:paraId="31913F1F" w14:textId="36360201" w:rsidR="000038B9" w:rsidRDefault="000038B9" w:rsidP="000038B9">
            <w:pPr>
              <w:spacing w:line="276" w:lineRule="auto"/>
              <w:jc w:val="both"/>
              <w:rPr>
                <w:rFonts w:ascii="Verdana" w:hAnsi="Verdana"/>
                <w:sz w:val="20"/>
                <w:szCs w:val="20"/>
              </w:rPr>
            </w:pPr>
            <w:r w:rsidRPr="00666A8C">
              <w:rPr>
                <w:rFonts w:ascii="Verdana" w:hAnsi="Verdana"/>
                <w:b/>
                <w:sz w:val="20"/>
                <w:szCs w:val="20"/>
              </w:rPr>
              <w:t>APROBADO POR</w:t>
            </w:r>
            <w:r>
              <w:rPr>
                <w:rFonts w:ascii="Verdana" w:hAnsi="Verdana"/>
                <w:b/>
                <w:sz w:val="20"/>
                <w:szCs w:val="20"/>
              </w:rPr>
              <w:t>:</w:t>
            </w:r>
          </w:p>
        </w:tc>
      </w:tr>
      <w:tr w:rsidR="000038B9" w14:paraId="202B485F" w14:textId="77777777" w:rsidTr="000038B9">
        <w:tc>
          <w:tcPr>
            <w:tcW w:w="3020" w:type="dxa"/>
          </w:tcPr>
          <w:p w14:paraId="4CD4EB9E" w14:textId="4582089C" w:rsidR="0030594A" w:rsidRDefault="0030594A" w:rsidP="005B7E4D">
            <w:pPr>
              <w:spacing w:line="276" w:lineRule="auto"/>
              <w:rPr>
                <w:rFonts w:ascii="Verdana" w:hAnsi="Verdana"/>
                <w:sz w:val="20"/>
                <w:szCs w:val="20"/>
              </w:rPr>
            </w:pPr>
            <w:r w:rsidRPr="0030594A">
              <w:rPr>
                <w:rFonts w:ascii="Verdana" w:hAnsi="Verdana"/>
                <w:sz w:val="20"/>
                <w:szCs w:val="20"/>
              </w:rPr>
              <w:t>Vicedecanato de</w:t>
            </w:r>
            <w:r>
              <w:rPr>
                <w:rFonts w:ascii="Verdana" w:hAnsi="Verdana"/>
                <w:sz w:val="20"/>
                <w:szCs w:val="20"/>
              </w:rPr>
              <w:t xml:space="preserve"> Ordenación Académica </w:t>
            </w:r>
            <w:r w:rsidR="006B1C87">
              <w:rPr>
                <w:rFonts w:ascii="Verdana" w:hAnsi="Verdana"/>
                <w:sz w:val="20"/>
                <w:szCs w:val="20"/>
              </w:rPr>
              <w:t xml:space="preserve">y </w:t>
            </w:r>
            <w:r w:rsidR="006B1C87" w:rsidRPr="0030594A">
              <w:rPr>
                <w:rFonts w:ascii="Verdana" w:hAnsi="Verdana"/>
                <w:sz w:val="20"/>
                <w:szCs w:val="20"/>
              </w:rPr>
              <w:t>Calidad</w:t>
            </w:r>
          </w:p>
          <w:p w14:paraId="7914399D" w14:textId="0BD4576A" w:rsidR="005B7E4D" w:rsidRPr="00D2231A" w:rsidRDefault="005B7E4D" w:rsidP="005B7E4D">
            <w:pPr>
              <w:spacing w:line="276" w:lineRule="auto"/>
              <w:rPr>
                <w:rFonts w:ascii="Verdana" w:hAnsi="Verdana"/>
                <w:color w:val="auto"/>
                <w:sz w:val="20"/>
                <w:szCs w:val="20"/>
              </w:rPr>
            </w:pPr>
            <w:r w:rsidRPr="00D2231A">
              <w:rPr>
                <w:rFonts w:ascii="Verdana" w:hAnsi="Verdana"/>
                <w:color w:val="auto"/>
                <w:sz w:val="20"/>
                <w:szCs w:val="20"/>
              </w:rPr>
              <w:t>Vicedecanato de Relaciones Internacionales e Instituciones</w:t>
            </w:r>
          </w:p>
          <w:p w14:paraId="2D2FFB05" w14:textId="79D8E04F" w:rsidR="005B7E4D" w:rsidRDefault="00AA050B" w:rsidP="005B7E4D">
            <w:pPr>
              <w:spacing w:line="276" w:lineRule="auto"/>
              <w:rPr>
                <w:rFonts w:ascii="Verdana" w:hAnsi="Verdana"/>
                <w:sz w:val="20"/>
                <w:szCs w:val="20"/>
              </w:rPr>
            </w:pPr>
            <w:r>
              <w:rPr>
                <w:rFonts w:ascii="Verdana" w:hAnsi="Verdana"/>
                <w:sz w:val="20"/>
                <w:szCs w:val="20"/>
              </w:rPr>
              <w:t>Negociado de Calidad de la Facultad.</w:t>
            </w:r>
          </w:p>
        </w:tc>
        <w:tc>
          <w:tcPr>
            <w:tcW w:w="3020" w:type="dxa"/>
          </w:tcPr>
          <w:p w14:paraId="24BDC0B7" w14:textId="5B902876" w:rsidR="000038B9" w:rsidRDefault="000038B9" w:rsidP="000038B9">
            <w:pPr>
              <w:spacing w:line="276" w:lineRule="auto"/>
              <w:jc w:val="both"/>
              <w:rPr>
                <w:rFonts w:ascii="Verdana" w:hAnsi="Verdana"/>
                <w:sz w:val="20"/>
                <w:szCs w:val="20"/>
              </w:rPr>
            </w:pPr>
            <w:r w:rsidRPr="00666A8C">
              <w:rPr>
                <w:rFonts w:ascii="Verdana" w:hAnsi="Verdana"/>
                <w:sz w:val="20"/>
                <w:szCs w:val="20"/>
              </w:rPr>
              <w:t>Comisión de Aseguramiento Interno de Calidad de la Facultad (</w:t>
            </w:r>
            <w:r w:rsidR="00206118">
              <w:rPr>
                <w:rFonts w:ascii="Verdana" w:hAnsi="Verdana"/>
                <w:sz w:val="20"/>
                <w:szCs w:val="20"/>
              </w:rPr>
              <w:t>C</w:t>
            </w:r>
            <w:r w:rsidRPr="00666A8C">
              <w:rPr>
                <w:rFonts w:ascii="Verdana" w:hAnsi="Verdana"/>
                <w:sz w:val="20"/>
                <w:szCs w:val="20"/>
              </w:rPr>
              <w:t>AIC)</w:t>
            </w:r>
          </w:p>
        </w:tc>
        <w:tc>
          <w:tcPr>
            <w:tcW w:w="3020" w:type="dxa"/>
          </w:tcPr>
          <w:p w14:paraId="1E96F46A" w14:textId="0FC7DAA1" w:rsidR="000038B9" w:rsidRDefault="000038B9" w:rsidP="000038B9">
            <w:pPr>
              <w:spacing w:line="276" w:lineRule="auto"/>
              <w:jc w:val="both"/>
              <w:rPr>
                <w:rFonts w:ascii="Verdana" w:hAnsi="Verdana"/>
                <w:sz w:val="20"/>
                <w:szCs w:val="20"/>
              </w:rPr>
            </w:pPr>
            <w:r w:rsidRPr="00666A8C">
              <w:rPr>
                <w:rFonts w:ascii="Verdana" w:hAnsi="Verdana"/>
                <w:sz w:val="20"/>
                <w:szCs w:val="20"/>
              </w:rPr>
              <w:t>Junta de Facultad</w:t>
            </w:r>
          </w:p>
        </w:tc>
      </w:tr>
      <w:tr w:rsidR="000038B9" w14:paraId="1E149048" w14:textId="77777777" w:rsidTr="000038B9">
        <w:tc>
          <w:tcPr>
            <w:tcW w:w="3020" w:type="dxa"/>
          </w:tcPr>
          <w:p w14:paraId="37843164" w14:textId="4622FF84" w:rsidR="000038B9" w:rsidRDefault="000038B9" w:rsidP="000038B9">
            <w:pPr>
              <w:spacing w:line="276" w:lineRule="auto"/>
              <w:jc w:val="both"/>
              <w:rPr>
                <w:rFonts w:ascii="Verdana" w:hAnsi="Verdana"/>
                <w:sz w:val="20"/>
                <w:szCs w:val="20"/>
              </w:rPr>
            </w:pPr>
            <w:r w:rsidRPr="00666A8C">
              <w:rPr>
                <w:rFonts w:ascii="Verdana" w:hAnsi="Verdana"/>
                <w:sz w:val="20"/>
                <w:szCs w:val="20"/>
              </w:rPr>
              <w:t xml:space="preserve">Fecha: </w:t>
            </w:r>
            <w:r w:rsidR="0007213D">
              <w:rPr>
                <w:rFonts w:ascii="Verdana" w:hAnsi="Verdana"/>
                <w:sz w:val="20"/>
                <w:szCs w:val="20"/>
              </w:rPr>
              <w:t>11/03/2025</w:t>
            </w:r>
          </w:p>
        </w:tc>
        <w:tc>
          <w:tcPr>
            <w:tcW w:w="3020" w:type="dxa"/>
          </w:tcPr>
          <w:p w14:paraId="65678ABD" w14:textId="7EAB0218" w:rsidR="000038B9" w:rsidRDefault="000038B9" w:rsidP="000038B9">
            <w:pPr>
              <w:spacing w:line="276" w:lineRule="auto"/>
              <w:jc w:val="both"/>
              <w:rPr>
                <w:rFonts w:ascii="Verdana" w:hAnsi="Verdana"/>
                <w:sz w:val="20"/>
                <w:szCs w:val="20"/>
              </w:rPr>
            </w:pPr>
            <w:r>
              <w:rPr>
                <w:rFonts w:ascii="Verdana" w:hAnsi="Verdana"/>
                <w:sz w:val="20"/>
                <w:szCs w:val="20"/>
              </w:rPr>
              <w:t>Fecha</w:t>
            </w:r>
            <w:r w:rsidR="005E18C0">
              <w:rPr>
                <w:rFonts w:ascii="Verdana" w:hAnsi="Verdana"/>
                <w:sz w:val="20"/>
                <w:szCs w:val="20"/>
              </w:rPr>
              <w:t>:</w:t>
            </w:r>
            <w:r w:rsidR="0007213D">
              <w:rPr>
                <w:rFonts w:ascii="Verdana" w:hAnsi="Verdana"/>
                <w:sz w:val="20"/>
                <w:szCs w:val="20"/>
              </w:rPr>
              <w:t>07</w:t>
            </w:r>
            <w:r w:rsidR="0030594A">
              <w:rPr>
                <w:rFonts w:ascii="Verdana" w:hAnsi="Verdana"/>
                <w:sz w:val="20"/>
                <w:szCs w:val="20"/>
              </w:rPr>
              <w:t>/0</w:t>
            </w:r>
            <w:r w:rsidR="0007213D">
              <w:rPr>
                <w:rFonts w:ascii="Verdana" w:hAnsi="Verdana"/>
                <w:sz w:val="20"/>
                <w:szCs w:val="20"/>
              </w:rPr>
              <w:t>5</w:t>
            </w:r>
            <w:r w:rsidR="0030594A">
              <w:rPr>
                <w:rFonts w:ascii="Verdana" w:hAnsi="Verdana"/>
                <w:sz w:val="20"/>
                <w:szCs w:val="20"/>
              </w:rPr>
              <w:t>/2025</w:t>
            </w:r>
          </w:p>
        </w:tc>
        <w:tc>
          <w:tcPr>
            <w:tcW w:w="3020" w:type="dxa"/>
          </w:tcPr>
          <w:p w14:paraId="50426474" w14:textId="3DF9CD0A" w:rsidR="000038B9" w:rsidRDefault="000038B9" w:rsidP="000038B9">
            <w:pPr>
              <w:spacing w:line="276" w:lineRule="auto"/>
              <w:jc w:val="both"/>
              <w:rPr>
                <w:rFonts w:ascii="Verdana" w:hAnsi="Verdana"/>
                <w:sz w:val="20"/>
                <w:szCs w:val="20"/>
              </w:rPr>
            </w:pPr>
            <w:r>
              <w:rPr>
                <w:rFonts w:ascii="Verdana" w:hAnsi="Verdana"/>
                <w:sz w:val="20"/>
                <w:szCs w:val="20"/>
              </w:rPr>
              <w:t>Fecha:</w:t>
            </w:r>
            <w:r w:rsidR="00AA050B">
              <w:rPr>
                <w:rFonts w:ascii="Verdana" w:hAnsi="Verdana"/>
                <w:sz w:val="20"/>
                <w:szCs w:val="20"/>
              </w:rPr>
              <w:t xml:space="preserve"> 09/10/2025</w:t>
            </w:r>
          </w:p>
        </w:tc>
      </w:tr>
    </w:tbl>
    <w:p w14:paraId="5CC3E366" w14:textId="77777777" w:rsidR="000038B9" w:rsidRPr="00666A8C" w:rsidRDefault="000038B9" w:rsidP="000038B9">
      <w:pPr>
        <w:spacing w:line="276" w:lineRule="auto"/>
        <w:jc w:val="both"/>
        <w:rPr>
          <w:rFonts w:ascii="Verdana" w:hAnsi="Verdana"/>
          <w:sz w:val="20"/>
          <w:szCs w:val="20"/>
        </w:rPr>
      </w:pPr>
    </w:p>
    <w:p w14:paraId="3D2282F9" w14:textId="46DF91C1" w:rsidR="000038B9" w:rsidRDefault="000038B9" w:rsidP="000038B9">
      <w:pPr>
        <w:spacing w:line="276" w:lineRule="auto"/>
        <w:jc w:val="both"/>
        <w:rPr>
          <w:rFonts w:ascii="Verdana" w:hAnsi="Verdana"/>
          <w:sz w:val="20"/>
          <w:szCs w:val="20"/>
        </w:rPr>
      </w:pPr>
    </w:p>
    <w:p w14:paraId="09E772F5" w14:textId="0F31CC51" w:rsidR="004D221C" w:rsidRDefault="004D221C">
      <w:pPr>
        <w:spacing w:line="259" w:lineRule="auto"/>
        <w:rPr>
          <w:rFonts w:ascii="Verdana" w:hAnsi="Verdana"/>
          <w:sz w:val="20"/>
          <w:szCs w:val="20"/>
        </w:rPr>
      </w:pPr>
      <w:r>
        <w:rPr>
          <w:rFonts w:ascii="Verdana" w:hAnsi="Verdana"/>
          <w:sz w:val="20"/>
          <w:szCs w:val="20"/>
        </w:rPr>
        <w:br w:type="page"/>
      </w:r>
    </w:p>
    <w:p w14:paraId="00032124" w14:textId="77777777" w:rsidR="00717C8A" w:rsidRDefault="00717C8A" w:rsidP="00717C8A">
      <w:pPr>
        <w:spacing w:line="276" w:lineRule="auto"/>
        <w:jc w:val="both"/>
        <w:rPr>
          <w:rFonts w:ascii="Verdana" w:hAnsi="Verdana"/>
          <w:b/>
          <w:bCs/>
          <w:sz w:val="20"/>
          <w:szCs w:val="20"/>
        </w:rPr>
      </w:pPr>
      <w:r w:rsidRPr="00717C8A">
        <w:rPr>
          <w:rFonts w:ascii="Verdana" w:hAnsi="Verdana"/>
          <w:b/>
          <w:bCs/>
          <w:sz w:val="20"/>
          <w:szCs w:val="20"/>
        </w:rPr>
        <w:lastRenderedPageBreak/>
        <w:t xml:space="preserve">1. OBJETO Y ALCANCE </w:t>
      </w:r>
    </w:p>
    <w:p w14:paraId="131B030D" w14:textId="0D208D54" w:rsidR="00717C8A" w:rsidRPr="0007213D" w:rsidRDefault="00717C8A" w:rsidP="0007213D">
      <w:pPr>
        <w:jc w:val="both"/>
        <w:rPr>
          <w:rFonts w:ascii="Verdana" w:hAnsi="Verdana"/>
          <w:sz w:val="20"/>
          <w:szCs w:val="20"/>
        </w:rPr>
      </w:pPr>
      <w:r w:rsidRPr="0007213D">
        <w:rPr>
          <w:rFonts w:ascii="Verdana" w:hAnsi="Verdana"/>
          <w:sz w:val="20"/>
          <w:szCs w:val="20"/>
        </w:rPr>
        <w:t xml:space="preserve">El objeto del presente proceso es establecer </w:t>
      </w:r>
      <w:r w:rsidR="003C7C67" w:rsidRPr="0007213D">
        <w:rPr>
          <w:rFonts w:ascii="Verdana" w:hAnsi="Verdana"/>
          <w:sz w:val="20"/>
          <w:szCs w:val="20"/>
        </w:rPr>
        <w:t xml:space="preserve">los procedimientos </w:t>
      </w:r>
      <w:r w:rsidRPr="0007213D">
        <w:rPr>
          <w:rFonts w:ascii="Verdana" w:hAnsi="Verdana"/>
          <w:sz w:val="20"/>
          <w:szCs w:val="20"/>
        </w:rPr>
        <w:t xml:space="preserve">a aplicar en la gestión, revisión y mejora de los programas de movilidad internacional de estudiantes, en términos de entrada y de salida, fomentando de este modo la internacionalización. </w:t>
      </w:r>
    </w:p>
    <w:p w14:paraId="0E50BA35" w14:textId="77777777" w:rsidR="00717C8A" w:rsidRPr="0007213D" w:rsidRDefault="00717C8A" w:rsidP="0007213D">
      <w:pPr>
        <w:jc w:val="both"/>
        <w:rPr>
          <w:rFonts w:ascii="Verdana" w:hAnsi="Verdana"/>
          <w:sz w:val="20"/>
          <w:szCs w:val="20"/>
        </w:rPr>
      </w:pPr>
      <w:r w:rsidRPr="0007213D">
        <w:rPr>
          <w:rFonts w:ascii="Verdana" w:hAnsi="Verdana"/>
          <w:sz w:val="20"/>
          <w:szCs w:val="20"/>
        </w:rPr>
        <w:t xml:space="preserve">Esto incluye: </w:t>
      </w:r>
    </w:p>
    <w:p w14:paraId="4A043232" w14:textId="242E20E1" w:rsidR="00717C8A" w:rsidRPr="0007213D" w:rsidRDefault="00717C8A" w:rsidP="0007213D">
      <w:pPr>
        <w:jc w:val="both"/>
        <w:rPr>
          <w:rFonts w:ascii="Verdana" w:hAnsi="Verdana"/>
          <w:sz w:val="20"/>
          <w:szCs w:val="20"/>
        </w:rPr>
      </w:pPr>
      <w:r w:rsidRPr="0007213D">
        <w:rPr>
          <w:rFonts w:ascii="Verdana" w:hAnsi="Verdana"/>
          <w:sz w:val="20"/>
          <w:szCs w:val="20"/>
        </w:rPr>
        <w:t>a) Facilitar las estancias presenciales de estudiantes de grado</w:t>
      </w:r>
      <w:r w:rsidR="00213B78">
        <w:rPr>
          <w:rFonts w:ascii="Verdana" w:hAnsi="Verdana"/>
          <w:sz w:val="20"/>
          <w:szCs w:val="20"/>
        </w:rPr>
        <w:t xml:space="preserve"> y</w:t>
      </w:r>
      <w:r w:rsidRPr="0007213D">
        <w:rPr>
          <w:rFonts w:ascii="Verdana" w:hAnsi="Verdana"/>
          <w:sz w:val="20"/>
          <w:szCs w:val="20"/>
        </w:rPr>
        <w:t xml:space="preserve"> máster</w:t>
      </w:r>
      <w:r w:rsidR="00D30B55" w:rsidRPr="0007213D">
        <w:rPr>
          <w:rFonts w:ascii="Verdana" w:hAnsi="Verdana"/>
          <w:sz w:val="20"/>
          <w:szCs w:val="20"/>
        </w:rPr>
        <w:t xml:space="preserve"> </w:t>
      </w:r>
      <w:r w:rsidRPr="0007213D">
        <w:rPr>
          <w:rFonts w:ascii="Verdana" w:hAnsi="Verdana"/>
          <w:sz w:val="20"/>
          <w:szCs w:val="20"/>
        </w:rPr>
        <w:t xml:space="preserve">de la Facultad de Ciencias Políticas y Sociología en otras universidades e instituciones internacionales, así como recibir a estudiantes de otras instituciones internacionales. </w:t>
      </w:r>
    </w:p>
    <w:p w14:paraId="1E068D6F" w14:textId="4F62B666" w:rsidR="00717C8A" w:rsidRPr="0007213D" w:rsidRDefault="00717C8A" w:rsidP="0007213D">
      <w:pPr>
        <w:jc w:val="both"/>
        <w:rPr>
          <w:rFonts w:ascii="Verdana" w:hAnsi="Verdana"/>
          <w:sz w:val="20"/>
          <w:szCs w:val="20"/>
        </w:rPr>
      </w:pPr>
      <w:r w:rsidRPr="0007213D">
        <w:rPr>
          <w:rFonts w:ascii="Verdana" w:hAnsi="Verdana"/>
          <w:sz w:val="20"/>
          <w:szCs w:val="20"/>
        </w:rPr>
        <w:t>b) Facilitar la “</w:t>
      </w:r>
      <w:proofErr w:type="spellStart"/>
      <w:r w:rsidRPr="0007213D">
        <w:rPr>
          <w:rFonts w:ascii="Verdana" w:hAnsi="Verdana"/>
          <w:i/>
          <w:iCs/>
          <w:sz w:val="20"/>
          <w:szCs w:val="20"/>
        </w:rPr>
        <w:t>interna</w:t>
      </w:r>
      <w:r w:rsidR="0007213D">
        <w:rPr>
          <w:rFonts w:ascii="Verdana" w:hAnsi="Verdana"/>
          <w:i/>
          <w:iCs/>
          <w:sz w:val="20"/>
          <w:szCs w:val="20"/>
        </w:rPr>
        <w:t>t</w:t>
      </w:r>
      <w:r w:rsidRPr="0007213D">
        <w:rPr>
          <w:rFonts w:ascii="Verdana" w:hAnsi="Verdana"/>
          <w:i/>
          <w:iCs/>
          <w:sz w:val="20"/>
          <w:szCs w:val="20"/>
        </w:rPr>
        <w:t>ionaliza</w:t>
      </w:r>
      <w:r w:rsidR="0007213D" w:rsidRPr="0007213D">
        <w:rPr>
          <w:rFonts w:ascii="Verdana" w:hAnsi="Verdana"/>
          <w:i/>
          <w:iCs/>
          <w:sz w:val="20"/>
          <w:szCs w:val="20"/>
        </w:rPr>
        <w:t>tio</w:t>
      </w:r>
      <w:r w:rsidRPr="0007213D">
        <w:rPr>
          <w:rFonts w:ascii="Verdana" w:hAnsi="Verdana"/>
          <w:i/>
          <w:iCs/>
          <w:sz w:val="20"/>
          <w:szCs w:val="20"/>
        </w:rPr>
        <w:t>n</w:t>
      </w:r>
      <w:proofErr w:type="spellEnd"/>
      <w:r w:rsidRPr="0007213D">
        <w:rPr>
          <w:rFonts w:ascii="Verdana" w:hAnsi="Verdana"/>
          <w:i/>
          <w:iCs/>
          <w:sz w:val="20"/>
          <w:szCs w:val="20"/>
        </w:rPr>
        <w:t xml:space="preserve"> at home</w:t>
      </w:r>
      <w:r w:rsidRPr="0007213D">
        <w:rPr>
          <w:rFonts w:ascii="Verdana" w:hAnsi="Verdana"/>
          <w:sz w:val="20"/>
          <w:szCs w:val="20"/>
        </w:rPr>
        <w:t xml:space="preserve">”, </w:t>
      </w:r>
      <w:r w:rsidR="003C7C67" w:rsidRPr="0007213D">
        <w:rPr>
          <w:rFonts w:ascii="Verdana" w:hAnsi="Verdana"/>
          <w:sz w:val="20"/>
          <w:szCs w:val="20"/>
        </w:rPr>
        <w:t xml:space="preserve">o movilidad virtual, </w:t>
      </w:r>
      <w:r w:rsidRPr="0007213D">
        <w:rPr>
          <w:rFonts w:ascii="Verdana" w:hAnsi="Verdana"/>
          <w:sz w:val="20"/>
          <w:szCs w:val="20"/>
        </w:rPr>
        <w:t>utilizando los procedimientos virtuales para que los y las estudiantes de grado</w:t>
      </w:r>
      <w:r w:rsidR="00213B78">
        <w:rPr>
          <w:rFonts w:ascii="Verdana" w:hAnsi="Verdana"/>
          <w:sz w:val="20"/>
          <w:szCs w:val="20"/>
        </w:rPr>
        <w:t xml:space="preserve"> y</w:t>
      </w:r>
      <w:r w:rsidR="00D30B55" w:rsidRPr="0007213D">
        <w:rPr>
          <w:rFonts w:ascii="Verdana" w:hAnsi="Verdana"/>
          <w:sz w:val="20"/>
          <w:szCs w:val="20"/>
        </w:rPr>
        <w:t xml:space="preserve"> </w:t>
      </w:r>
      <w:r w:rsidRPr="0007213D">
        <w:rPr>
          <w:rFonts w:ascii="Verdana" w:hAnsi="Verdana"/>
          <w:sz w:val="20"/>
          <w:szCs w:val="20"/>
        </w:rPr>
        <w:t>máster</w:t>
      </w:r>
      <w:r w:rsidR="00213B78">
        <w:rPr>
          <w:rFonts w:ascii="Verdana" w:hAnsi="Verdana"/>
          <w:sz w:val="20"/>
          <w:szCs w:val="20"/>
        </w:rPr>
        <w:t xml:space="preserve"> </w:t>
      </w:r>
      <w:r w:rsidRPr="0007213D">
        <w:rPr>
          <w:rFonts w:ascii="Verdana" w:hAnsi="Verdana"/>
          <w:sz w:val="20"/>
          <w:szCs w:val="20"/>
        </w:rPr>
        <w:t>puedan realizar formación a través de plataformas virtuales, mediante convenios suscritos con socios internacionales.</w:t>
      </w:r>
    </w:p>
    <w:p w14:paraId="6B9B010C" w14:textId="5A5EAE0E" w:rsidR="00717C8A" w:rsidRPr="0007213D" w:rsidRDefault="00717C8A" w:rsidP="0007213D">
      <w:pPr>
        <w:jc w:val="both"/>
        <w:rPr>
          <w:rFonts w:ascii="Verdana" w:hAnsi="Verdana"/>
          <w:sz w:val="20"/>
          <w:szCs w:val="20"/>
        </w:rPr>
      </w:pPr>
      <w:r w:rsidRPr="0007213D">
        <w:rPr>
          <w:rFonts w:ascii="Verdana" w:hAnsi="Verdana"/>
          <w:sz w:val="20"/>
          <w:szCs w:val="20"/>
        </w:rPr>
        <w:t>La UNED participa de la movilidad virtual a través de sus propias convocatorias: UNED CAMPUS NET destinado a estudiantes de grado de las universidades europeas y latinoamericanas incluidas en dicho Campus, en los Programas intensivos combinados (</w:t>
      </w:r>
      <w:proofErr w:type="spellStart"/>
      <w:r w:rsidRPr="0007213D">
        <w:rPr>
          <w:rFonts w:ascii="Verdana" w:hAnsi="Verdana"/>
          <w:sz w:val="20"/>
          <w:szCs w:val="20"/>
        </w:rPr>
        <w:t>BIPs</w:t>
      </w:r>
      <w:proofErr w:type="spellEnd"/>
      <w:r w:rsidRPr="0007213D">
        <w:rPr>
          <w:rFonts w:ascii="Verdana" w:hAnsi="Verdana"/>
          <w:sz w:val="20"/>
          <w:szCs w:val="20"/>
        </w:rPr>
        <w:t>) dentro de la Acción KA1 del Programa Erasmus +</w:t>
      </w:r>
      <w:r w:rsidR="00113656" w:rsidRPr="0007213D">
        <w:rPr>
          <w:rFonts w:ascii="Verdana" w:hAnsi="Verdana"/>
          <w:sz w:val="20"/>
          <w:szCs w:val="20"/>
        </w:rPr>
        <w:t xml:space="preserve">, en el </w:t>
      </w:r>
      <w:r w:rsidR="002D514F" w:rsidRPr="0007213D">
        <w:rPr>
          <w:rFonts w:ascii="Verdana" w:hAnsi="Verdana"/>
          <w:sz w:val="20"/>
          <w:szCs w:val="20"/>
        </w:rPr>
        <w:t>Programa Iberoamericano de Movilidad e Intercambio Virtuales Académicos (</w:t>
      </w:r>
      <w:r w:rsidR="00113656" w:rsidRPr="0007213D">
        <w:rPr>
          <w:rFonts w:ascii="Verdana" w:hAnsi="Verdana"/>
          <w:sz w:val="20"/>
          <w:szCs w:val="20"/>
        </w:rPr>
        <w:t>PIMIVA</w:t>
      </w:r>
      <w:r w:rsidR="002D514F" w:rsidRPr="0007213D">
        <w:rPr>
          <w:rFonts w:ascii="Verdana" w:hAnsi="Verdana"/>
          <w:sz w:val="20"/>
          <w:szCs w:val="20"/>
        </w:rPr>
        <w:t>)</w:t>
      </w:r>
      <w:r w:rsidRPr="0007213D">
        <w:rPr>
          <w:rFonts w:ascii="Verdana" w:hAnsi="Verdana"/>
          <w:sz w:val="20"/>
          <w:szCs w:val="20"/>
        </w:rPr>
        <w:t xml:space="preserve">. </w:t>
      </w:r>
    </w:p>
    <w:p w14:paraId="6DD0802A" w14:textId="38C637D4" w:rsidR="00717C8A" w:rsidRPr="0007213D" w:rsidRDefault="00717C8A" w:rsidP="0007213D">
      <w:pPr>
        <w:jc w:val="both"/>
        <w:rPr>
          <w:rFonts w:ascii="Verdana" w:hAnsi="Verdana"/>
          <w:sz w:val="20"/>
          <w:szCs w:val="20"/>
        </w:rPr>
      </w:pPr>
      <w:r w:rsidRPr="0007213D">
        <w:rPr>
          <w:rFonts w:ascii="Verdana" w:hAnsi="Verdana"/>
          <w:sz w:val="20"/>
          <w:szCs w:val="20"/>
        </w:rPr>
        <w:t xml:space="preserve">El proceso de movilidad de estudiantes en la Facultad de </w:t>
      </w:r>
      <w:r w:rsidR="003A7CDE" w:rsidRPr="0007213D">
        <w:rPr>
          <w:rFonts w:ascii="Verdana" w:hAnsi="Verdana"/>
          <w:sz w:val="20"/>
          <w:szCs w:val="20"/>
        </w:rPr>
        <w:t>Ciencias Políticas y Sociología</w:t>
      </w:r>
      <w:r w:rsidRPr="0007213D">
        <w:rPr>
          <w:rFonts w:ascii="Verdana" w:hAnsi="Verdana"/>
          <w:sz w:val="20"/>
          <w:szCs w:val="20"/>
        </w:rPr>
        <w:t xml:space="preserve"> de la UNED tiene como objeto la planificación y gestión de la movilidad en términos de entrada y salida, facilitando las estancias presenciales de estudiantes en el Programa Erasmus+, mediante la firma de Acuerdo Erasmus+ con universidades del EEES. </w:t>
      </w:r>
    </w:p>
    <w:p w14:paraId="15477A7A" w14:textId="16D70C6D" w:rsidR="00717C8A" w:rsidRPr="0007213D" w:rsidRDefault="00717C8A" w:rsidP="0007213D">
      <w:pPr>
        <w:jc w:val="both"/>
        <w:rPr>
          <w:rFonts w:ascii="Verdana" w:hAnsi="Verdana"/>
          <w:sz w:val="20"/>
          <w:szCs w:val="20"/>
        </w:rPr>
      </w:pPr>
      <w:r w:rsidRPr="0007213D">
        <w:rPr>
          <w:rFonts w:ascii="Verdana" w:hAnsi="Verdana"/>
          <w:sz w:val="20"/>
          <w:szCs w:val="20"/>
        </w:rPr>
        <w:t>La movilidad de estudiantes abarca todas las titulaciones oficiales de Grado</w:t>
      </w:r>
      <w:r w:rsidR="00213B78">
        <w:rPr>
          <w:rFonts w:ascii="Verdana" w:hAnsi="Verdana"/>
          <w:sz w:val="20"/>
          <w:szCs w:val="20"/>
        </w:rPr>
        <w:t xml:space="preserve"> y</w:t>
      </w:r>
      <w:r w:rsidRPr="0007213D">
        <w:rPr>
          <w:rFonts w:ascii="Verdana" w:hAnsi="Verdana"/>
          <w:sz w:val="20"/>
          <w:szCs w:val="20"/>
        </w:rPr>
        <w:t xml:space="preserve"> Máster de la Facultad y permite periodos de estancias de tres meses a un curso completo (15-60 ECTS).</w:t>
      </w:r>
      <w:r w:rsidR="00213B78">
        <w:rPr>
          <w:rFonts w:ascii="Verdana" w:hAnsi="Verdana"/>
          <w:sz w:val="20"/>
          <w:szCs w:val="20"/>
        </w:rPr>
        <w:t xml:space="preserve"> Respecto a los estudiantes de doctorado, </w:t>
      </w:r>
      <w:r w:rsidR="004B12B6">
        <w:rPr>
          <w:rFonts w:ascii="Verdana" w:hAnsi="Verdana"/>
          <w:sz w:val="20"/>
          <w:szCs w:val="20"/>
        </w:rPr>
        <w:t>su movilidad se gestiona desde la Escuela Internacional de Doctorado y el Vicerrectorado de Internacionalización. La Facultad, por su parte, recibe</w:t>
      </w:r>
      <w:r w:rsidR="00C07EEB">
        <w:rPr>
          <w:rFonts w:ascii="Verdana" w:hAnsi="Verdana"/>
          <w:sz w:val="20"/>
          <w:szCs w:val="20"/>
        </w:rPr>
        <w:t xml:space="preserve"> a través de los programas en los que participa (como PIMIVA)</w:t>
      </w:r>
      <w:r w:rsidR="004B12B6">
        <w:rPr>
          <w:rFonts w:ascii="Verdana" w:hAnsi="Verdana"/>
          <w:sz w:val="20"/>
          <w:szCs w:val="20"/>
        </w:rPr>
        <w:t xml:space="preserve"> algunos estudiantes de doctorado </w:t>
      </w:r>
      <w:r w:rsidR="00C07EEB">
        <w:rPr>
          <w:rFonts w:ascii="Verdana" w:hAnsi="Verdana"/>
          <w:sz w:val="20"/>
          <w:szCs w:val="20"/>
        </w:rPr>
        <w:t xml:space="preserve">que se incorporan a asignaturas de Máster </w:t>
      </w:r>
      <w:r w:rsidR="004B12B6">
        <w:rPr>
          <w:rFonts w:ascii="Verdana" w:hAnsi="Verdana"/>
          <w:sz w:val="20"/>
          <w:szCs w:val="20"/>
        </w:rPr>
        <w:t xml:space="preserve">para completar su formación. </w:t>
      </w:r>
    </w:p>
    <w:p w14:paraId="74B26DD0" w14:textId="77777777" w:rsidR="00717C8A" w:rsidRPr="00717C8A" w:rsidRDefault="00717C8A" w:rsidP="00717C8A">
      <w:pPr>
        <w:spacing w:line="276" w:lineRule="auto"/>
        <w:jc w:val="both"/>
        <w:rPr>
          <w:rFonts w:ascii="Verdana" w:hAnsi="Verdana"/>
          <w:sz w:val="20"/>
          <w:szCs w:val="20"/>
        </w:rPr>
      </w:pPr>
    </w:p>
    <w:p w14:paraId="34841FAC" w14:textId="77777777" w:rsidR="00717C8A" w:rsidRDefault="00717C8A" w:rsidP="00717C8A">
      <w:pPr>
        <w:spacing w:line="276" w:lineRule="auto"/>
        <w:jc w:val="both"/>
        <w:rPr>
          <w:rFonts w:ascii="Verdana" w:hAnsi="Verdana"/>
          <w:b/>
          <w:bCs/>
          <w:sz w:val="20"/>
          <w:szCs w:val="20"/>
        </w:rPr>
      </w:pPr>
      <w:r w:rsidRPr="00717C8A">
        <w:rPr>
          <w:rFonts w:ascii="Verdana" w:hAnsi="Verdana"/>
          <w:b/>
          <w:bCs/>
          <w:sz w:val="20"/>
          <w:szCs w:val="20"/>
        </w:rPr>
        <w:t xml:space="preserve">2. REFERENCIAS / NORMATIVA </w:t>
      </w:r>
    </w:p>
    <w:p w14:paraId="73E62385"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9" w:history="1">
        <w:r w:rsidRPr="00FA104D">
          <w:rPr>
            <w:rStyle w:val="Hipervnculo"/>
            <w:rFonts w:ascii="Verdana" w:hAnsi="Verdana"/>
            <w:sz w:val="20"/>
            <w:szCs w:val="20"/>
          </w:rPr>
          <w:t>R.D 822/2021, de 28 de septiembre, por el que se establece la organización de las enseñanzas universitarias y del procedimiento de aseguramiento de su calidad.</w:t>
        </w:r>
      </w:hyperlink>
      <w:r w:rsidRPr="00FA104D">
        <w:rPr>
          <w:rFonts w:ascii="Verdana" w:hAnsi="Verdana"/>
          <w:sz w:val="20"/>
          <w:szCs w:val="20"/>
        </w:rPr>
        <w:t xml:space="preserve"> </w:t>
      </w:r>
    </w:p>
    <w:p w14:paraId="5EED8812"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0" w:history="1">
        <w:r w:rsidRPr="00FA104D">
          <w:rPr>
            <w:rStyle w:val="Hipervnculo"/>
            <w:rFonts w:ascii="Verdana" w:hAnsi="Verdana"/>
            <w:sz w:val="20"/>
            <w:szCs w:val="20"/>
          </w:rPr>
          <w:t>Real Decreto 1125/2003, de 5 de septiembre por el que se regula el establecimiento del Sistema Europeo de Transferencia y Acumulación de Créditos (ECTS)</w:t>
        </w:r>
      </w:hyperlink>
      <w:r w:rsidRPr="00FA104D">
        <w:rPr>
          <w:rFonts w:ascii="Verdana" w:hAnsi="Verdana"/>
          <w:sz w:val="20"/>
          <w:szCs w:val="20"/>
        </w:rPr>
        <w:t xml:space="preserve"> en las titulaciones universitarias de carácter oficial y validez en todo el territorio nacional. (Boletín Oficial del Estado de 18 de septiembre). </w:t>
      </w:r>
    </w:p>
    <w:p w14:paraId="598A03F6"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1" w:history="1">
        <w:r w:rsidRPr="00FA104D">
          <w:rPr>
            <w:rStyle w:val="Hipervnculo"/>
            <w:rFonts w:ascii="Verdana" w:hAnsi="Verdana"/>
            <w:sz w:val="20"/>
            <w:szCs w:val="20"/>
          </w:rPr>
          <w:t>Plan estratégico de la UNED</w:t>
        </w:r>
      </w:hyperlink>
    </w:p>
    <w:p w14:paraId="1EC6E403"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2" w:history="1">
        <w:r w:rsidRPr="00FA104D">
          <w:rPr>
            <w:rStyle w:val="Hipervnculo"/>
            <w:rFonts w:ascii="Verdana" w:hAnsi="Verdana"/>
            <w:sz w:val="20"/>
            <w:szCs w:val="20"/>
          </w:rPr>
          <w:t>Movilidad para estudiantes</w:t>
        </w:r>
      </w:hyperlink>
      <w:r w:rsidRPr="00FA104D">
        <w:rPr>
          <w:rFonts w:ascii="Verdana" w:hAnsi="Verdana"/>
          <w:sz w:val="20"/>
          <w:szCs w:val="20"/>
        </w:rPr>
        <w:t xml:space="preserve"> </w:t>
      </w:r>
    </w:p>
    <w:p w14:paraId="4F26134B"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3" w:history="1">
        <w:r w:rsidRPr="00FA104D">
          <w:rPr>
            <w:rStyle w:val="Hipervnculo"/>
            <w:rFonts w:ascii="Verdana" w:hAnsi="Verdana"/>
            <w:sz w:val="20"/>
            <w:szCs w:val="20"/>
          </w:rPr>
          <w:t>Programa Erasmus</w:t>
        </w:r>
      </w:hyperlink>
      <w:r w:rsidRPr="00FA104D">
        <w:rPr>
          <w:rFonts w:ascii="Verdana" w:hAnsi="Verdana"/>
          <w:sz w:val="20"/>
          <w:szCs w:val="20"/>
        </w:rPr>
        <w:t xml:space="preserve"> </w:t>
      </w:r>
    </w:p>
    <w:p w14:paraId="02BEF3AD"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lastRenderedPageBreak/>
        <w:t xml:space="preserve">• </w:t>
      </w:r>
      <w:hyperlink r:id="rId14" w:history="1">
        <w:r w:rsidRPr="00FA104D">
          <w:rPr>
            <w:rStyle w:val="Hipervnculo"/>
            <w:rFonts w:ascii="Verdana" w:hAnsi="Verdana"/>
            <w:sz w:val="20"/>
            <w:szCs w:val="20"/>
          </w:rPr>
          <w:t>Carta del Estudiante Erasmus: con las obligaciones y deberes del Programa.</w:t>
        </w:r>
      </w:hyperlink>
      <w:r w:rsidRPr="00FA104D">
        <w:rPr>
          <w:rFonts w:ascii="Verdana" w:hAnsi="Verdana"/>
          <w:sz w:val="20"/>
          <w:szCs w:val="20"/>
        </w:rPr>
        <w:t xml:space="preserve"> </w:t>
      </w:r>
    </w:p>
    <w:p w14:paraId="7296D5A3"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5" w:history="1">
        <w:r w:rsidRPr="00FA104D">
          <w:rPr>
            <w:rStyle w:val="Hipervnculo"/>
            <w:rFonts w:ascii="Verdana" w:hAnsi="Verdana"/>
            <w:sz w:val="20"/>
            <w:szCs w:val="20"/>
          </w:rPr>
          <w:t>Movilidad virtual</w:t>
        </w:r>
      </w:hyperlink>
      <w:r w:rsidRPr="00FA104D">
        <w:rPr>
          <w:rFonts w:ascii="Verdana" w:hAnsi="Verdana"/>
          <w:sz w:val="20"/>
          <w:szCs w:val="20"/>
        </w:rPr>
        <w:t xml:space="preserve"> </w:t>
      </w:r>
    </w:p>
    <w:p w14:paraId="1F8ECB5A"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6" w:history="1">
        <w:r w:rsidRPr="00FA104D">
          <w:rPr>
            <w:rStyle w:val="Hipervnculo"/>
            <w:rFonts w:ascii="Verdana" w:hAnsi="Verdana"/>
            <w:sz w:val="20"/>
            <w:szCs w:val="20"/>
          </w:rPr>
          <w:t>Declaración de la Política Erasmus de la UNED</w:t>
        </w:r>
      </w:hyperlink>
      <w:r w:rsidRPr="00FA104D">
        <w:rPr>
          <w:rFonts w:ascii="Verdana" w:hAnsi="Verdana"/>
          <w:sz w:val="20"/>
          <w:szCs w:val="20"/>
        </w:rPr>
        <w:t xml:space="preserve"> </w:t>
      </w:r>
    </w:p>
    <w:p w14:paraId="58DC66F8" w14:textId="77777777" w:rsidR="00D03D76"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7" w:history="1">
        <w:r w:rsidRPr="00FA104D">
          <w:rPr>
            <w:rStyle w:val="Hipervnculo"/>
            <w:rFonts w:ascii="Verdana" w:hAnsi="Verdana"/>
            <w:sz w:val="20"/>
            <w:szCs w:val="20"/>
          </w:rPr>
          <w:t>Gestión de convenios Erasmus + (SEPIE):</w:t>
        </w:r>
      </w:hyperlink>
      <w:r w:rsidRPr="00FA104D">
        <w:rPr>
          <w:rFonts w:ascii="Verdana" w:hAnsi="Verdana"/>
          <w:sz w:val="20"/>
          <w:szCs w:val="20"/>
        </w:rPr>
        <w:t xml:space="preserve"> </w:t>
      </w:r>
    </w:p>
    <w:p w14:paraId="7E5D0088" w14:textId="7812C1E7" w:rsidR="00FA104D" w:rsidRPr="00FA104D" w:rsidRDefault="00D03D76" w:rsidP="00FA104D">
      <w:pPr>
        <w:spacing w:line="276" w:lineRule="auto"/>
        <w:jc w:val="both"/>
        <w:rPr>
          <w:rFonts w:ascii="Verdana" w:hAnsi="Verdana"/>
          <w:sz w:val="20"/>
          <w:szCs w:val="20"/>
        </w:rPr>
      </w:pPr>
      <w:hyperlink r:id="rId18" w:history="1">
        <w:r w:rsidRPr="00506408">
          <w:rPr>
            <w:rStyle w:val="Hipervnculo"/>
            <w:rFonts w:ascii="Verdana" w:hAnsi="Verdana"/>
            <w:sz w:val="20"/>
            <w:szCs w:val="20"/>
          </w:rPr>
          <w:t>http://sepie.es/educacion-superior/digitalizacion-erasmus.html</w:t>
        </w:r>
      </w:hyperlink>
      <w:r w:rsidR="00FA104D" w:rsidRPr="00FA104D">
        <w:rPr>
          <w:rFonts w:ascii="Verdana" w:hAnsi="Verdana"/>
          <w:sz w:val="20"/>
          <w:szCs w:val="20"/>
        </w:rPr>
        <w:t xml:space="preserve"> </w:t>
      </w:r>
    </w:p>
    <w:p w14:paraId="50EA69B3"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19" w:history="1">
        <w:r w:rsidRPr="00FA104D">
          <w:rPr>
            <w:rStyle w:val="Hipervnculo"/>
            <w:rFonts w:ascii="Verdana" w:hAnsi="Verdana"/>
            <w:sz w:val="20"/>
            <w:szCs w:val="20"/>
          </w:rPr>
          <w:t>Gestión de otros convenios de movilidad internacional (PROCEDIMIENTO DE SECRETARÍA GENERAL):</w:t>
        </w:r>
      </w:hyperlink>
      <w:r w:rsidRPr="00FA104D">
        <w:rPr>
          <w:rFonts w:ascii="Verdana" w:hAnsi="Verdana"/>
          <w:sz w:val="20"/>
          <w:szCs w:val="20"/>
        </w:rPr>
        <w:t xml:space="preserve"> </w:t>
      </w:r>
    </w:p>
    <w:p w14:paraId="4BE5E173" w14:textId="77777777" w:rsidR="00FA104D" w:rsidRPr="00FA104D" w:rsidRDefault="00FA104D" w:rsidP="00FA104D">
      <w:pPr>
        <w:spacing w:line="276" w:lineRule="auto"/>
        <w:jc w:val="both"/>
        <w:rPr>
          <w:rFonts w:ascii="Verdana" w:hAnsi="Verdana"/>
          <w:sz w:val="20"/>
          <w:szCs w:val="20"/>
        </w:rPr>
      </w:pPr>
      <w:hyperlink r:id="rId20" w:history="1">
        <w:r w:rsidRPr="00FA104D">
          <w:rPr>
            <w:rStyle w:val="Hipervnculo"/>
            <w:rFonts w:ascii="Verdana" w:hAnsi="Verdana"/>
            <w:sz w:val="20"/>
            <w:szCs w:val="20"/>
          </w:rPr>
          <w:t>https://www.uned.es/universidad/inicio/institucional/secretaria-general/tramitacion-convenios.html</w:t>
        </w:r>
      </w:hyperlink>
      <w:r w:rsidRPr="00FA104D">
        <w:rPr>
          <w:rFonts w:ascii="Verdana" w:hAnsi="Verdana"/>
          <w:sz w:val="20"/>
          <w:szCs w:val="20"/>
        </w:rPr>
        <w:t xml:space="preserve"> </w:t>
      </w:r>
    </w:p>
    <w:p w14:paraId="4D06E86C"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21" w:history="1">
        <w:r w:rsidRPr="00FA104D">
          <w:rPr>
            <w:rStyle w:val="Hipervnculo"/>
            <w:rFonts w:ascii="Verdana" w:hAnsi="Verdana"/>
            <w:sz w:val="20"/>
            <w:szCs w:val="20"/>
          </w:rPr>
          <w:t>Normativa de intercambio de estudiantes según el Servicio Español para la Internacionalización de la Educación:</w:t>
        </w:r>
      </w:hyperlink>
      <w:r w:rsidRPr="00FA104D">
        <w:rPr>
          <w:rFonts w:ascii="Verdana" w:hAnsi="Verdana"/>
          <w:sz w:val="20"/>
          <w:szCs w:val="20"/>
        </w:rPr>
        <w:t xml:space="preserve"> http://sepie.es/ </w:t>
      </w:r>
    </w:p>
    <w:p w14:paraId="1D0F4370" w14:textId="77777777" w:rsidR="00FA104D" w:rsidRPr="00FA104D" w:rsidRDefault="00FA104D" w:rsidP="00FA104D">
      <w:pPr>
        <w:spacing w:line="276" w:lineRule="auto"/>
        <w:jc w:val="both"/>
        <w:rPr>
          <w:rFonts w:ascii="Verdana" w:hAnsi="Verdana"/>
          <w:sz w:val="20"/>
          <w:szCs w:val="20"/>
        </w:rPr>
      </w:pPr>
      <w:r w:rsidRPr="00FA104D">
        <w:rPr>
          <w:rFonts w:ascii="Verdana" w:hAnsi="Verdana"/>
          <w:sz w:val="20"/>
          <w:szCs w:val="20"/>
        </w:rPr>
        <w:t xml:space="preserve">• </w:t>
      </w:r>
      <w:hyperlink r:id="rId22" w:history="1">
        <w:r w:rsidRPr="00FA104D">
          <w:rPr>
            <w:rStyle w:val="Hipervnculo"/>
            <w:rFonts w:ascii="Verdana" w:hAnsi="Verdana"/>
            <w:sz w:val="20"/>
            <w:szCs w:val="20"/>
          </w:rPr>
          <w:t>Normativa de reconocimiento académico para estudiantes de intercambio del Programa de aprendizaje permanente-acción Erasmus (movilidad de estudiantes) de la UNED, aprobada en Consejo de Gobierno del 20 de diciembre de 2007</w:t>
        </w:r>
      </w:hyperlink>
      <w:r w:rsidRPr="00FA104D">
        <w:rPr>
          <w:rFonts w:ascii="Verdana" w:hAnsi="Verdana"/>
          <w:sz w:val="20"/>
          <w:szCs w:val="20"/>
        </w:rPr>
        <w:t xml:space="preserve">. </w:t>
      </w:r>
    </w:p>
    <w:p w14:paraId="5CBF5AA6" w14:textId="77777777" w:rsidR="00FA104D" w:rsidRPr="00FA104D" w:rsidRDefault="00FA104D" w:rsidP="00717C8A">
      <w:pPr>
        <w:spacing w:line="276" w:lineRule="auto"/>
        <w:jc w:val="both"/>
        <w:rPr>
          <w:rFonts w:ascii="Verdana" w:hAnsi="Verdana"/>
          <w:sz w:val="20"/>
          <w:szCs w:val="20"/>
        </w:rPr>
      </w:pPr>
    </w:p>
    <w:p w14:paraId="52A78FDC" w14:textId="77777777" w:rsidR="00FA104D" w:rsidRDefault="00FA104D" w:rsidP="00717C8A">
      <w:pPr>
        <w:spacing w:line="276" w:lineRule="auto"/>
        <w:jc w:val="both"/>
        <w:rPr>
          <w:rFonts w:ascii="Verdana" w:hAnsi="Verdana"/>
          <w:b/>
          <w:bCs/>
          <w:sz w:val="20"/>
          <w:szCs w:val="20"/>
        </w:rPr>
      </w:pPr>
    </w:p>
    <w:p w14:paraId="0BD34158" w14:textId="2FD397F2" w:rsidR="00717C8A" w:rsidRDefault="00717C8A" w:rsidP="00717C8A">
      <w:pPr>
        <w:spacing w:line="276" w:lineRule="auto"/>
        <w:jc w:val="both"/>
        <w:rPr>
          <w:rFonts w:ascii="Verdana" w:hAnsi="Verdana"/>
          <w:b/>
          <w:bCs/>
          <w:sz w:val="20"/>
          <w:szCs w:val="20"/>
        </w:rPr>
      </w:pPr>
      <w:r w:rsidRPr="00717C8A">
        <w:rPr>
          <w:rFonts w:ascii="Verdana" w:hAnsi="Verdana"/>
          <w:b/>
          <w:bCs/>
          <w:sz w:val="20"/>
          <w:szCs w:val="20"/>
        </w:rPr>
        <w:t xml:space="preserve">3. DEFINICIONES </w:t>
      </w:r>
    </w:p>
    <w:p w14:paraId="427E8AA3" w14:textId="77777777" w:rsidR="00717C8A" w:rsidRPr="0007213D" w:rsidRDefault="00717C8A" w:rsidP="0007213D">
      <w:pPr>
        <w:jc w:val="both"/>
        <w:rPr>
          <w:rFonts w:ascii="Verdana" w:hAnsi="Verdana"/>
          <w:sz w:val="20"/>
          <w:szCs w:val="20"/>
        </w:rPr>
      </w:pPr>
      <w:r w:rsidRPr="0007213D">
        <w:rPr>
          <w:rFonts w:ascii="Verdana" w:hAnsi="Verdana"/>
          <w:b/>
          <w:bCs/>
          <w:sz w:val="20"/>
          <w:szCs w:val="20"/>
        </w:rPr>
        <w:t>Movilidad para el aprendizaje</w:t>
      </w:r>
      <w:r w:rsidRPr="0007213D">
        <w:rPr>
          <w:rFonts w:ascii="Verdana" w:hAnsi="Verdana"/>
          <w:sz w:val="20"/>
          <w:szCs w:val="20"/>
        </w:rPr>
        <w:t xml:space="preserve">: posibilidad o acción de pasar cierto periodo de tiempo estudiando en otra institución de educación superior del extranjero. </w:t>
      </w:r>
    </w:p>
    <w:p w14:paraId="0B995580" w14:textId="77777777" w:rsidR="00717C8A" w:rsidRPr="0007213D" w:rsidRDefault="00717C8A" w:rsidP="0007213D">
      <w:pPr>
        <w:jc w:val="both"/>
        <w:rPr>
          <w:rFonts w:ascii="Verdana" w:hAnsi="Verdana"/>
          <w:sz w:val="20"/>
          <w:szCs w:val="20"/>
        </w:rPr>
      </w:pPr>
      <w:r w:rsidRPr="0007213D">
        <w:rPr>
          <w:rFonts w:ascii="Verdana" w:hAnsi="Verdana"/>
          <w:sz w:val="20"/>
          <w:szCs w:val="20"/>
        </w:rPr>
        <w:t xml:space="preserve">La movilidad de estudiantes lleva asociado el reconocimiento académico de las materias aprobadas durante la estancia en los niveles de grado, máster y doctorado. </w:t>
      </w:r>
    </w:p>
    <w:p w14:paraId="1471D184" w14:textId="77777777" w:rsidR="00717C8A" w:rsidRPr="0007213D" w:rsidRDefault="00717C8A" w:rsidP="0007213D">
      <w:pPr>
        <w:jc w:val="both"/>
        <w:rPr>
          <w:rFonts w:ascii="Verdana" w:hAnsi="Verdana"/>
          <w:sz w:val="20"/>
          <w:szCs w:val="20"/>
        </w:rPr>
      </w:pPr>
      <w:r w:rsidRPr="0007213D">
        <w:rPr>
          <w:rFonts w:ascii="Verdana" w:hAnsi="Verdana"/>
          <w:b/>
          <w:bCs/>
          <w:sz w:val="20"/>
          <w:szCs w:val="20"/>
        </w:rPr>
        <w:t>Movilidad virtual</w:t>
      </w:r>
      <w:r w:rsidRPr="0007213D">
        <w:rPr>
          <w:rFonts w:ascii="Verdana" w:hAnsi="Verdana"/>
          <w:sz w:val="20"/>
          <w:szCs w:val="20"/>
        </w:rPr>
        <w:t xml:space="preserve">: posibilidad o acción de estudiar y compartir experiencias académicas con otros estudiantes y profesores a través de plataformas virtuales, sin necesidad de realizar movilidad física en otras instituciones de educación superior externas a la de origen. </w:t>
      </w:r>
    </w:p>
    <w:p w14:paraId="37E59535" w14:textId="77777777" w:rsidR="00AB3EEE" w:rsidRPr="0007213D" w:rsidRDefault="00AB3EEE" w:rsidP="0007213D">
      <w:pPr>
        <w:jc w:val="both"/>
        <w:rPr>
          <w:rFonts w:ascii="Verdana" w:hAnsi="Verdana"/>
          <w:sz w:val="20"/>
          <w:szCs w:val="20"/>
        </w:rPr>
      </w:pPr>
      <w:r w:rsidRPr="0007213D">
        <w:rPr>
          <w:rFonts w:ascii="Verdana" w:hAnsi="Verdana"/>
          <w:b/>
          <w:bCs/>
          <w:sz w:val="20"/>
          <w:szCs w:val="20"/>
        </w:rPr>
        <w:t>Profesor-Tutor Erasmus</w:t>
      </w:r>
      <w:r w:rsidRPr="0007213D">
        <w:rPr>
          <w:rFonts w:ascii="Verdana" w:hAnsi="Verdana"/>
          <w:sz w:val="20"/>
          <w:szCs w:val="20"/>
        </w:rPr>
        <w:t xml:space="preserve">: Es el responsable del intercambio bilateral, encargado de uno o varios intercambios bilaterales para la movilidad de estudiantes Erasmus con instituciones extranjeras que tienen concedida la Carta Universitaria Erasmus y asumen las disposiciones de </w:t>
      </w:r>
      <w:proofErr w:type="gramStart"/>
      <w:r w:rsidRPr="0007213D">
        <w:rPr>
          <w:rFonts w:ascii="Verdana" w:hAnsi="Verdana"/>
          <w:sz w:val="20"/>
          <w:szCs w:val="20"/>
        </w:rPr>
        <w:t>la misma</w:t>
      </w:r>
      <w:proofErr w:type="gramEnd"/>
      <w:r w:rsidRPr="0007213D">
        <w:rPr>
          <w:rFonts w:ascii="Verdana" w:hAnsi="Verdana"/>
          <w:sz w:val="20"/>
          <w:szCs w:val="20"/>
        </w:rPr>
        <w:t xml:space="preserve">. Contará con el apoyo de la Oficina Técnica de Cooperación e Internacionalización-Área de Movilidad, para la gestión de los Acuerdos bilaterales y facilitar las condiciones del desarrollo de las estancias de los estudiantes. Sus funciones están establecidas en la Normativa aprobada en Consejo de Gobierno de 20 de diciembre de 2007 </w:t>
      </w:r>
    </w:p>
    <w:p w14:paraId="7D99EFFC" w14:textId="4921615E" w:rsidR="00AB3EEE" w:rsidRDefault="00AB3EEE" w:rsidP="0007213D">
      <w:pPr>
        <w:jc w:val="both"/>
        <w:rPr>
          <w:rFonts w:ascii="Verdana" w:hAnsi="Verdana"/>
          <w:sz w:val="20"/>
          <w:szCs w:val="20"/>
        </w:rPr>
      </w:pPr>
      <w:r w:rsidRPr="0007213D">
        <w:rPr>
          <w:rFonts w:ascii="Verdana" w:hAnsi="Verdana"/>
          <w:b/>
          <w:bCs/>
          <w:sz w:val="20"/>
          <w:szCs w:val="20"/>
        </w:rPr>
        <w:t>Coordinador Erasmus</w:t>
      </w:r>
      <w:r w:rsidRPr="0007213D">
        <w:rPr>
          <w:rFonts w:ascii="Verdana" w:hAnsi="Verdana"/>
          <w:sz w:val="20"/>
          <w:szCs w:val="20"/>
        </w:rPr>
        <w:t xml:space="preserve">: Es el responsable académico del programa </w:t>
      </w:r>
      <w:r w:rsidR="002610D5" w:rsidRPr="0007213D">
        <w:rPr>
          <w:rFonts w:ascii="Verdana" w:hAnsi="Verdana"/>
          <w:sz w:val="20"/>
          <w:szCs w:val="20"/>
        </w:rPr>
        <w:t xml:space="preserve">nombrado por </w:t>
      </w:r>
      <w:r w:rsidRPr="0007213D">
        <w:rPr>
          <w:rFonts w:ascii="Verdana" w:hAnsi="Verdana"/>
          <w:sz w:val="20"/>
          <w:szCs w:val="20"/>
        </w:rPr>
        <w:t xml:space="preserve">la Facultad, y cuya responsabilidad será el fomento y apoyo del Programa Erasmus. Podrá ser el Vicedecano/a encargado de la internacionalización, u otro representante institucional designado por el/a Decano/a. Debe aportar al Vicerrectorado de Internacionalización y Cooperación la información necesaria en cada Convocatoria de oferta de plazas Erasmus. </w:t>
      </w:r>
      <w:r w:rsidRPr="0007213D">
        <w:rPr>
          <w:rFonts w:ascii="Verdana" w:hAnsi="Verdana"/>
          <w:sz w:val="20"/>
          <w:szCs w:val="20"/>
        </w:rPr>
        <w:lastRenderedPageBreak/>
        <w:t xml:space="preserve">Sus funciones están recogidas en la Normativa aprobada en Consejo de Gobierno de 20 de diciembre de 2007. </w:t>
      </w:r>
    </w:p>
    <w:p w14:paraId="720BCE45" w14:textId="68A3DEF7" w:rsidR="00984B53" w:rsidRDefault="00984B53" w:rsidP="0007213D">
      <w:pPr>
        <w:jc w:val="both"/>
        <w:rPr>
          <w:rFonts w:ascii="Verdana" w:hAnsi="Verdana"/>
          <w:sz w:val="20"/>
          <w:szCs w:val="20"/>
        </w:rPr>
      </w:pPr>
      <w:r w:rsidRPr="0007213D">
        <w:rPr>
          <w:rFonts w:ascii="Verdana" w:hAnsi="Verdana"/>
          <w:b/>
          <w:bCs/>
          <w:sz w:val="20"/>
          <w:szCs w:val="20"/>
        </w:rPr>
        <w:t xml:space="preserve">Profesor-Tutor </w:t>
      </w:r>
      <w:proofErr w:type="spellStart"/>
      <w:r>
        <w:rPr>
          <w:rFonts w:ascii="Verdana" w:hAnsi="Verdana"/>
          <w:b/>
          <w:bCs/>
          <w:sz w:val="20"/>
          <w:szCs w:val="20"/>
        </w:rPr>
        <w:t>CampusNet</w:t>
      </w:r>
      <w:proofErr w:type="spellEnd"/>
      <w:r w:rsidRPr="0007213D">
        <w:rPr>
          <w:rFonts w:ascii="Verdana" w:hAnsi="Verdana"/>
          <w:sz w:val="20"/>
          <w:szCs w:val="20"/>
        </w:rPr>
        <w:t xml:space="preserve">: Es el responsable del intercambio bilateral, encargado de uno o varios intercambios bilaterales para la movilidad </w:t>
      </w:r>
      <w:r>
        <w:rPr>
          <w:rFonts w:ascii="Verdana" w:hAnsi="Verdana"/>
          <w:sz w:val="20"/>
          <w:szCs w:val="20"/>
        </w:rPr>
        <w:t xml:space="preserve">virtual de estudiantes participantes en el programa </w:t>
      </w:r>
      <w:proofErr w:type="spellStart"/>
      <w:r>
        <w:rPr>
          <w:rFonts w:ascii="Verdana" w:hAnsi="Verdana"/>
          <w:sz w:val="20"/>
          <w:szCs w:val="20"/>
        </w:rPr>
        <w:t>CampusNet</w:t>
      </w:r>
      <w:proofErr w:type="spellEnd"/>
      <w:r>
        <w:rPr>
          <w:rFonts w:ascii="Verdana" w:hAnsi="Verdana"/>
          <w:sz w:val="20"/>
          <w:szCs w:val="20"/>
        </w:rPr>
        <w:t xml:space="preserve">. </w:t>
      </w:r>
      <w:r w:rsidRPr="0007213D">
        <w:rPr>
          <w:rFonts w:ascii="Verdana" w:hAnsi="Verdana"/>
          <w:sz w:val="20"/>
          <w:szCs w:val="20"/>
        </w:rPr>
        <w:t>Contará con el apoyo de la Oficina Técnica de Cooperación e Internacionalización-Área de Movilidad, para la gestión de los Acuerdos bilaterales y facilitar las condiciones del desarrollo de las estancias de los estudiantes.</w:t>
      </w:r>
      <w:r w:rsidR="0084393D">
        <w:rPr>
          <w:rFonts w:ascii="Verdana" w:hAnsi="Verdana"/>
          <w:sz w:val="20"/>
          <w:szCs w:val="20"/>
        </w:rPr>
        <w:t xml:space="preserve"> Contará también con el apoyo del Vicedecanato de Relaciones Internacionales. </w:t>
      </w:r>
    </w:p>
    <w:p w14:paraId="15989FAB" w14:textId="77777777" w:rsidR="00AB3EEE" w:rsidRPr="0007213D" w:rsidRDefault="00AB3EEE" w:rsidP="0007213D">
      <w:pPr>
        <w:jc w:val="both"/>
        <w:rPr>
          <w:rFonts w:ascii="Verdana" w:hAnsi="Verdana"/>
          <w:sz w:val="20"/>
          <w:szCs w:val="20"/>
        </w:rPr>
      </w:pPr>
      <w:r w:rsidRPr="0007213D">
        <w:rPr>
          <w:rFonts w:ascii="Verdana" w:hAnsi="Verdana"/>
          <w:b/>
          <w:bCs/>
          <w:sz w:val="20"/>
          <w:szCs w:val="20"/>
        </w:rPr>
        <w:t>Anexo IA</w:t>
      </w:r>
      <w:r w:rsidRPr="0007213D">
        <w:rPr>
          <w:rFonts w:ascii="Verdana" w:hAnsi="Verdana"/>
          <w:sz w:val="20"/>
          <w:szCs w:val="20"/>
        </w:rPr>
        <w:t>: Documento interno de reconocimiento de créditos que acompaña al Contrato de Estudios (</w:t>
      </w:r>
      <w:proofErr w:type="spellStart"/>
      <w:r w:rsidRPr="0007213D">
        <w:rPr>
          <w:rFonts w:ascii="Verdana" w:hAnsi="Verdana"/>
          <w:i/>
          <w:iCs/>
          <w:sz w:val="20"/>
          <w:szCs w:val="20"/>
        </w:rPr>
        <w:t>Learning</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Agreement</w:t>
      </w:r>
      <w:proofErr w:type="spellEnd"/>
      <w:r w:rsidRPr="0007213D">
        <w:rPr>
          <w:rFonts w:ascii="Verdana" w:hAnsi="Verdana"/>
          <w:sz w:val="20"/>
          <w:szCs w:val="20"/>
        </w:rPr>
        <w:t xml:space="preserve">); incluye los datos del estudiante, las asignaturas de origen, su denominación, código y las asignaturas correspondientes en la Universidad de destino que cursará durante la movilidad Erasmus+, así como los créditos de cada una de ellas. Debe ser firmado por las partes interesadas (estudiante, Tutor Erasmus, Coordinación de movilidad) antes de iniciar la estancia Erasmus+. </w:t>
      </w:r>
    </w:p>
    <w:p w14:paraId="1B32262F" w14:textId="77777777" w:rsidR="00AB3EEE" w:rsidRDefault="00AB3EEE" w:rsidP="0007213D">
      <w:pPr>
        <w:jc w:val="both"/>
        <w:rPr>
          <w:rFonts w:ascii="Verdana" w:hAnsi="Verdana"/>
          <w:sz w:val="20"/>
          <w:szCs w:val="20"/>
        </w:rPr>
      </w:pPr>
      <w:r w:rsidRPr="0007213D">
        <w:rPr>
          <w:rFonts w:ascii="Verdana" w:hAnsi="Verdana"/>
          <w:b/>
          <w:bCs/>
          <w:sz w:val="20"/>
          <w:szCs w:val="20"/>
        </w:rPr>
        <w:t>Contrato de Estudios</w:t>
      </w:r>
      <w:r w:rsidRPr="0007213D">
        <w:rPr>
          <w:rFonts w:ascii="Verdana" w:hAnsi="Verdana"/>
          <w:sz w:val="20"/>
          <w:szCs w:val="20"/>
        </w:rPr>
        <w:t xml:space="preserve"> </w:t>
      </w:r>
      <w:r w:rsidRPr="0007213D">
        <w:rPr>
          <w:rFonts w:ascii="Verdana" w:hAnsi="Verdana"/>
          <w:i/>
          <w:iCs/>
          <w:sz w:val="20"/>
          <w:szCs w:val="20"/>
        </w:rPr>
        <w:t>(</w:t>
      </w:r>
      <w:proofErr w:type="spellStart"/>
      <w:r w:rsidRPr="0007213D">
        <w:rPr>
          <w:rFonts w:ascii="Verdana" w:hAnsi="Verdana"/>
          <w:i/>
          <w:iCs/>
          <w:sz w:val="20"/>
          <w:szCs w:val="20"/>
        </w:rPr>
        <w:t>Learning</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Agreement</w:t>
      </w:r>
      <w:proofErr w:type="spellEnd"/>
      <w:r w:rsidRPr="0007213D">
        <w:rPr>
          <w:rFonts w:ascii="Verdana" w:hAnsi="Verdana"/>
          <w:sz w:val="20"/>
          <w:szCs w:val="20"/>
        </w:rPr>
        <w:t xml:space="preserve">): El Contrato de Estudios (Anexo II) deberá ser cumplimentado por el Profesor-Tutor Erasmus y el estudiante seleccionado y tener el </w:t>
      </w:r>
      <w:proofErr w:type="spellStart"/>
      <w:r w:rsidRPr="0007213D">
        <w:rPr>
          <w:rFonts w:ascii="Verdana" w:hAnsi="Verdana"/>
          <w:sz w:val="20"/>
          <w:szCs w:val="20"/>
        </w:rPr>
        <w:t>Vº</w:t>
      </w:r>
      <w:proofErr w:type="spellEnd"/>
      <w:r w:rsidRPr="0007213D">
        <w:rPr>
          <w:rFonts w:ascii="Verdana" w:hAnsi="Verdana"/>
          <w:sz w:val="20"/>
          <w:szCs w:val="20"/>
        </w:rPr>
        <w:t xml:space="preserve"> </w:t>
      </w:r>
      <w:proofErr w:type="spellStart"/>
      <w:r w:rsidRPr="0007213D">
        <w:rPr>
          <w:rFonts w:ascii="Verdana" w:hAnsi="Verdana"/>
          <w:sz w:val="20"/>
          <w:szCs w:val="20"/>
        </w:rPr>
        <w:t>Bº</w:t>
      </w:r>
      <w:proofErr w:type="spellEnd"/>
      <w:r w:rsidRPr="0007213D">
        <w:rPr>
          <w:rFonts w:ascii="Verdana" w:hAnsi="Verdana"/>
          <w:sz w:val="20"/>
          <w:szCs w:val="20"/>
        </w:rPr>
        <w:t xml:space="preserve"> del Coordinador Erasmus de la Facultad. Debe firmarse por las partes interesadas antes de iniciar la estancia Erasmus+. </w:t>
      </w:r>
    </w:p>
    <w:p w14:paraId="16ABFA66" w14:textId="20175439" w:rsidR="009C4C70" w:rsidRPr="0007213D" w:rsidRDefault="009C4C70" w:rsidP="0007213D">
      <w:pPr>
        <w:jc w:val="both"/>
        <w:rPr>
          <w:rFonts w:ascii="Verdana" w:hAnsi="Verdana"/>
          <w:sz w:val="20"/>
          <w:szCs w:val="20"/>
        </w:rPr>
      </w:pPr>
      <w:r w:rsidRPr="0007213D">
        <w:rPr>
          <w:rFonts w:ascii="Verdana" w:hAnsi="Verdana"/>
          <w:b/>
          <w:bCs/>
          <w:sz w:val="20"/>
          <w:szCs w:val="20"/>
        </w:rPr>
        <w:t>Contrato de Estudios</w:t>
      </w:r>
      <w:r>
        <w:rPr>
          <w:rFonts w:ascii="Verdana" w:hAnsi="Verdana"/>
          <w:b/>
          <w:bCs/>
          <w:sz w:val="20"/>
          <w:szCs w:val="20"/>
        </w:rPr>
        <w:t xml:space="preserve"> para la movilidad virtual</w:t>
      </w:r>
      <w:r w:rsidRPr="0007213D">
        <w:rPr>
          <w:rFonts w:ascii="Verdana" w:hAnsi="Verdana"/>
          <w:sz w:val="20"/>
          <w:szCs w:val="20"/>
        </w:rPr>
        <w:t xml:space="preserve"> </w:t>
      </w:r>
      <w:r w:rsidRPr="0007213D">
        <w:rPr>
          <w:rFonts w:ascii="Verdana" w:hAnsi="Verdana"/>
          <w:i/>
          <w:iCs/>
          <w:sz w:val="20"/>
          <w:szCs w:val="20"/>
        </w:rPr>
        <w:t>(</w:t>
      </w:r>
      <w:proofErr w:type="spellStart"/>
      <w:r w:rsidRPr="0007213D">
        <w:rPr>
          <w:rFonts w:ascii="Verdana" w:hAnsi="Verdana"/>
          <w:i/>
          <w:iCs/>
          <w:sz w:val="20"/>
          <w:szCs w:val="20"/>
        </w:rPr>
        <w:t>Learning</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Agreement</w:t>
      </w:r>
      <w:proofErr w:type="spellEnd"/>
      <w:r w:rsidRPr="0007213D">
        <w:rPr>
          <w:rFonts w:ascii="Verdana" w:hAnsi="Verdana"/>
          <w:sz w:val="20"/>
          <w:szCs w:val="20"/>
        </w:rPr>
        <w:t xml:space="preserve">): </w:t>
      </w:r>
      <w:r>
        <w:rPr>
          <w:rFonts w:ascii="Verdana" w:hAnsi="Verdana"/>
          <w:sz w:val="20"/>
          <w:szCs w:val="20"/>
        </w:rPr>
        <w:t xml:space="preserve">Se utiliza el mismo modelo que para el programa Erasmus+ </w:t>
      </w:r>
      <w:r w:rsidRPr="0007213D">
        <w:rPr>
          <w:rFonts w:ascii="Verdana" w:hAnsi="Verdana"/>
          <w:sz w:val="20"/>
          <w:szCs w:val="20"/>
        </w:rPr>
        <w:t xml:space="preserve">(Anexo II) deberá ser cumplimentado por el Profesor-Tutor </w:t>
      </w:r>
      <w:proofErr w:type="spellStart"/>
      <w:r>
        <w:rPr>
          <w:rFonts w:ascii="Verdana" w:hAnsi="Verdana"/>
          <w:sz w:val="20"/>
          <w:szCs w:val="20"/>
        </w:rPr>
        <w:t>CampusNet</w:t>
      </w:r>
      <w:proofErr w:type="spellEnd"/>
      <w:r>
        <w:rPr>
          <w:rFonts w:ascii="Verdana" w:hAnsi="Verdana"/>
          <w:sz w:val="20"/>
          <w:szCs w:val="20"/>
        </w:rPr>
        <w:t xml:space="preserve"> </w:t>
      </w:r>
      <w:r w:rsidRPr="0007213D">
        <w:rPr>
          <w:rFonts w:ascii="Verdana" w:hAnsi="Verdana"/>
          <w:sz w:val="20"/>
          <w:szCs w:val="20"/>
        </w:rPr>
        <w:t>y el estudiante seleccionado</w:t>
      </w:r>
      <w:r>
        <w:rPr>
          <w:rFonts w:ascii="Verdana" w:hAnsi="Verdana"/>
          <w:sz w:val="20"/>
          <w:szCs w:val="20"/>
        </w:rPr>
        <w:t xml:space="preserve">. </w:t>
      </w:r>
      <w:r w:rsidRPr="0007213D">
        <w:rPr>
          <w:rFonts w:ascii="Verdana" w:hAnsi="Verdana"/>
          <w:sz w:val="20"/>
          <w:szCs w:val="20"/>
        </w:rPr>
        <w:t xml:space="preserve">Debe firmarse por las partes interesadas antes de iniciar la estancia </w:t>
      </w:r>
      <w:r>
        <w:rPr>
          <w:rFonts w:ascii="Verdana" w:hAnsi="Verdana"/>
          <w:sz w:val="20"/>
          <w:szCs w:val="20"/>
        </w:rPr>
        <w:t xml:space="preserve">de movilidad virtual </w:t>
      </w:r>
      <w:proofErr w:type="spellStart"/>
      <w:r>
        <w:rPr>
          <w:rFonts w:ascii="Verdana" w:hAnsi="Verdana"/>
          <w:sz w:val="20"/>
          <w:szCs w:val="20"/>
        </w:rPr>
        <w:t>CampusNet</w:t>
      </w:r>
      <w:proofErr w:type="spellEnd"/>
      <w:r w:rsidRPr="0007213D">
        <w:rPr>
          <w:rFonts w:ascii="Verdana" w:hAnsi="Verdana"/>
          <w:sz w:val="20"/>
          <w:szCs w:val="20"/>
        </w:rPr>
        <w:t xml:space="preserve">. </w:t>
      </w:r>
    </w:p>
    <w:p w14:paraId="6DEFA25A" w14:textId="77777777" w:rsidR="00AB3EEE" w:rsidRPr="0007213D" w:rsidRDefault="00AB3EEE" w:rsidP="0007213D">
      <w:pPr>
        <w:jc w:val="both"/>
        <w:rPr>
          <w:rFonts w:ascii="Verdana" w:hAnsi="Verdana"/>
          <w:sz w:val="20"/>
          <w:szCs w:val="20"/>
        </w:rPr>
      </w:pPr>
      <w:r w:rsidRPr="0007213D">
        <w:rPr>
          <w:rFonts w:ascii="Verdana" w:hAnsi="Verdana"/>
          <w:b/>
          <w:bCs/>
          <w:sz w:val="20"/>
          <w:szCs w:val="20"/>
        </w:rPr>
        <w:t>Certificado de Estancia</w:t>
      </w:r>
      <w:r w:rsidRPr="0007213D">
        <w:rPr>
          <w:rFonts w:ascii="Verdana" w:hAnsi="Verdana"/>
          <w:sz w:val="20"/>
          <w:szCs w:val="20"/>
        </w:rPr>
        <w:t xml:space="preserve"> (</w:t>
      </w:r>
      <w:proofErr w:type="spellStart"/>
      <w:r w:rsidRPr="0007213D">
        <w:rPr>
          <w:rFonts w:ascii="Verdana" w:hAnsi="Verdana"/>
          <w:i/>
          <w:iCs/>
          <w:sz w:val="20"/>
          <w:szCs w:val="20"/>
        </w:rPr>
        <w:t>Certificate</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of</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Attendance</w:t>
      </w:r>
      <w:proofErr w:type="spellEnd"/>
      <w:r w:rsidRPr="0007213D">
        <w:rPr>
          <w:rFonts w:ascii="Verdana" w:hAnsi="Verdana"/>
          <w:sz w:val="20"/>
          <w:szCs w:val="20"/>
        </w:rPr>
        <w:t xml:space="preserve">): Certificado que expide la Universidad de destino al terminar la estancia. </w:t>
      </w:r>
    </w:p>
    <w:p w14:paraId="1D344943" w14:textId="77777777" w:rsidR="00AB3EEE" w:rsidRPr="0007213D" w:rsidRDefault="00AB3EEE" w:rsidP="0007213D">
      <w:pPr>
        <w:jc w:val="both"/>
        <w:rPr>
          <w:rFonts w:ascii="Verdana" w:hAnsi="Verdana"/>
          <w:sz w:val="20"/>
          <w:szCs w:val="20"/>
        </w:rPr>
      </w:pPr>
      <w:r w:rsidRPr="0007213D">
        <w:rPr>
          <w:rFonts w:ascii="Verdana" w:hAnsi="Verdana"/>
          <w:b/>
          <w:bCs/>
          <w:sz w:val="20"/>
          <w:szCs w:val="20"/>
        </w:rPr>
        <w:t>Certificado de notas y créditos obtenidos</w:t>
      </w:r>
      <w:r w:rsidRPr="0007213D">
        <w:rPr>
          <w:rFonts w:ascii="Verdana" w:hAnsi="Verdana"/>
          <w:sz w:val="20"/>
          <w:szCs w:val="20"/>
        </w:rPr>
        <w:t xml:space="preserve"> (</w:t>
      </w:r>
      <w:proofErr w:type="spellStart"/>
      <w:r w:rsidRPr="0007213D">
        <w:rPr>
          <w:rFonts w:ascii="Verdana" w:hAnsi="Verdana"/>
          <w:i/>
          <w:iCs/>
          <w:sz w:val="20"/>
          <w:szCs w:val="20"/>
        </w:rPr>
        <w:t>Transcript</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of</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the</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Records</w:t>
      </w:r>
      <w:proofErr w:type="spellEnd"/>
      <w:r w:rsidRPr="0007213D">
        <w:rPr>
          <w:rFonts w:ascii="Verdana" w:hAnsi="Verdana"/>
          <w:sz w:val="20"/>
          <w:szCs w:val="20"/>
        </w:rPr>
        <w:t xml:space="preserve">): Certificado que expide la Universidad de destino, junto con el Certificado de Estancia al finalizar ésta. </w:t>
      </w:r>
    </w:p>
    <w:p w14:paraId="3E46CBDE" w14:textId="53047422" w:rsidR="00AB3EEE" w:rsidRPr="0007213D" w:rsidRDefault="00AB3EEE" w:rsidP="0007213D">
      <w:pPr>
        <w:jc w:val="both"/>
        <w:rPr>
          <w:rFonts w:ascii="Verdana" w:hAnsi="Verdana"/>
          <w:sz w:val="20"/>
          <w:szCs w:val="20"/>
        </w:rPr>
      </w:pPr>
      <w:r w:rsidRPr="0007213D">
        <w:rPr>
          <w:rFonts w:ascii="Verdana" w:hAnsi="Verdana"/>
          <w:b/>
          <w:bCs/>
          <w:sz w:val="20"/>
          <w:szCs w:val="20"/>
        </w:rPr>
        <w:t>Certificado de notas y créditos reconocidos</w:t>
      </w:r>
      <w:r w:rsidRPr="0007213D">
        <w:rPr>
          <w:rFonts w:ascii="Verdana" w:hAnsi="Verdana"/>
          <w:sz w:val="20"/>
          <w:szCs w:val="20"/>
        </w:rPr>
        <w:t xml:space="preserve"> (</w:t>
      </w:r>
      <w:proofErr w:type="spellStart"/>
      <w:r w:rsidRPr="0007213D">
        <w:rPr>
          <w:rFonts w:ascii="Verdana" w:hAnsi="Verdana"/>
          <w:i/>
          <w:iCs/>
          <w:sz w:val="20"/>
          <w:szCs w:val="20"/>
        </w:rPr>
        <w:t>Transcript</w:t>
      </w:r>
      <w:proofErr w:type="spellEnd"/>
      <w:r w:rsidRPr="0007213D">
        <w:rPr>
          <w:rFonts w:ascii="Verdana" w:hAnsi="Verdana"/>
          <w:i/>
          <w:iCs/>
          <w:sz w:val="20"/>
          <w:szCs w:val="20"/>
        </w:rPr>
        <w:t xml:space="preserve"> </w:t>
      </w:r>
      <w:proofErr w:type="spellStart"/>
      <w:r w:rsidRPr="0007213D">
        <w:rPr>
          <w:rFonts w:ascii="Verdana" w:hAnsi="Verdana"/>
          <w:i/>
          <w:iCs/>
          <w:sz w:val="20"/>
          <w:szCs w:val="20"/>
        </w:rPr>
        <w:t>Awarded</w:t>
      </w:r>
      <w:proofErr w:type="spellEnd"/>
      <w:r w:rsidRPr="0007213D">
        <w:rPr>
          <w:rFonts w:ascii="Verdana" w:hAnsi="Verdana"/>
          <w:i/>
          <w:iCs/>
          <w:sz w:val="20"/>
          <w:szCs w:val="20"/>
        </w:rPr>
        <w:t>)</w:t>
      </w:r>
      <w:r w:rsidR="00487C27">
        <w:rPr>
          <w:rFonts w:ascii="Verdana" w:hAnsi="Verdana"/>
          <w:sz w:val="20"/>
          <w:szCs w:val="20"/>
        </w:rPr>
        <w:t>:</w:t>
      </w:r>
      <w:r w:rsidRPr="0007213D">
        <w:rPr>
          <w:rFonts w:ascii="Verdana" w:hAnsi="Verdana"/>
          <w:sz w:val="20"/>
          <w:szCs w:val="20"/>
        </w:rPr>
        <w:t xml:space="preserve"> Documento que emite la coordinación de movilidad de la Facultad tras la recepción de la documentación del estudiante, en el que figurarán las asignaturas y créditos reconocidos por la UNED.</w:t>
      </w:r>
    </w:p>
    <w:p w14:paraId="4F6595E0" w14:textId="77777777" w:rsidR="00AB3EEE" w:rsidRDefault="00AB3EEE" w:rsidP="00717C8A">
      <w:pPr>
        <w:spacing w:line="276" w:lineRule="auto"/>
        <w:jc w:val="both"/>
        <w:rPr>
          <w:rFonts w:ascii="Verdana" w:hAnsi="Verdana"/>
          <w:b/>
          <w:bCs/>
          <w:sz w:val="20"/>
          <w:szCs w:val="20"/>
        </w:rPr>
      </w:pPr>
    </w:p>
    <w:p w14:paraId="6D7F6967" w14:textId="0D8C0341" w:rsidR="00717C8A" w:rsidRDefault="00717C8A" w:rsidP="00717C8A">
      <w:pPr>
        <w:spacing w:line="276" w:lineRule="auto"/>
        <w:jc w:val="both"/>
        <w:rPr>
          <w:rFonts w:ascii="Verdana" w:hAnsi="Verdana"/>
          <w:b/>
          <w:bCs/>
          <w:sz w:val="20"/>
          <w:szCs w:val="20"/>
        </w:rPr>
      </w:pPr>
      <w:r w:rsidRPr="00717C8A">
        <w:rPr>
          <w:rFonts w:ascii="Verdana" w:hAnsi="Verdana"/>
          <w:b/>
          <w:bCs/>
          <w:sz w:val="20"/>
          <w:szCs w:val="20"/>
        </w:rPr>
        <w:t xml:space="preserve">4. DESARROLLO, SEGUIMIENTO, INDICADORES DE MEDIDA Y RENDICIÓN DE CUENTAS DEL PROCESO </w:t>
      </w:r>
    </w:p>
    <w:p w14:paraId="4BFB73F3" w14:textId="224D5EC4" w:rsidR="00717C8A" w:rsidRPr="0007213D" w:rsidRDefault="00717C8A" w:rsidP="0007213D">
      <w:pPr>
        <w:jc w:val="both"/>
        <w:rPr>
          <w:rFonts w:ascii="Verdana" w:hAnsi="Verdana"/>
          <w:sz w:val="20"/>
          <w:szCs w:val="20"/>
        </w:rPr>
      </w:pPr>
      <w:r w:rsidRPr="0007213D">
        <w:rPr>
          <w:rFonts w:ascii="Verdana" w:hAnsi="Verdana"/>
          <w:sz w:val="20"/>
          <w:szCs w:val="20"/>
        </w:rPr>
        <w:t xml:space="preserve">Los objetivos </w:t>
      </w:r>
      <w:r w:rsidR="002610D5" w:rsidRPr="0007213D">
        <w:rPr>
          <w:rFonts w:ascii="Verdana" w:hAnsi="Verdana"/>
          <w:sz w:val="20"/>
          <w:szCs w:val="20"/>
        </w:rPr>
        <w:t xml:space="preserve">de movilidad </w:t>
      </w:r>
      <w:r w:rsidRPr="0007213D">
        <w:rPr>
          <w:rFonts w:ascii="Verdana" w:hAnsi="Verdana"/>
          <w:sz w:val="20"/>
          <w:szCs w:val="20"/>
        </w:rPr>
        <w:t xml:space="preserve">y </w:t>
      </w:r>
      <w:r w:rsidR="002610D5" w:rsidRPr="0007213D">
        <w:rPr>
          <w:rFonts w:ascii="Verdana" w:hAnsi="Verdana"/>
          <w:sz w:val="20"/>
          <w:szCs w:val="20"/>
        </w:rPr>
        <w:t xml:space="preserve">la </w:t>
      </w:r>
      <w:r w:rsidRPr="0007213D">
        <w:rPr>
          <w:rFonts w:ascii="Verdana" w:hAnsi="Verdana"/>
          <w:sz w:val="20"/>
          <w:szCs w:val="20"/>
        </w:rPr>
        <w:t>revisión de los programas de movilidad internacional de la UNED corresponden al Vicerrectorado competente en materia de movilidad internacional teniendo en cuenta los planes estratégicos de la UNED.</w:t>
      </w:r>
    </w:p>
    <w:p w14:paraId="089C21E6" w14:textId="451FEA9C" w:rsidR="00717C8A" w:rsidRPr="0007213D" w:rsidRDefault="00717C8A" w:rsidP="0007213D">
      <w:pPr>
        <w:jc w:val="both"/>
        <w:rPr>
          <w:rFonts w:ascii="Verdana" w:hAnsi="Verdana"/>
          <w:sz w:val="20"/>
          <w:szCs w:val="20"/>
        </w:rPr>
      </w:pPr>
      <w:r w:rsidRPr="0007213D">
        <w:rPr>
          <w:rFonts w:ascii="Verdana" w:hAnsi="Verdana"/>
          <w:sz w:val="20"/>
          <w:szCs w:val="20"/>
        </w:rPr>
        <w:t>Para gestionar cualquier programa de movilidad, se establecen convenios entre instituciones extranjeras y</w:t>
      </w:r>
      <w:r w:rsidR="009A64F2" w:rsidRPr="0007213D">
        <w:rPr>
          <w:rFonts w:ascii="Verdana" w:hAnsi="Verdana"/>
          <w:sz w:val="20"/>
          <w:szCs w:val="20"/>
        </w:rPr>
        <w:t xml:space="preserve"> </w:t>
      </w:r>
      <w:r w:rsidR="0007213D">
        <w:rPr>
          <w:rFonts w:ascii="Verdana" w:hAnsi="Verdana"/>
          <w:sz w:val="20"/>
          <w:szCs w:val="20"/>
        </w:rPr>
        <w:t xml:space="preserve">cada </w:t>
      </w:r>
      <w:r w:rsidR="009A64F2" w:rsidRPr="0007213D">
        <w:rPr>
          <w:rFonts w:ascii="Verdana" w:hAnsi="Verdana"/>
          <w:sz w:val="20"/>
          <w:szCs w:val="20"/>
        </w:rPr>
        <w:t>Facultad</w:t>
      </w:r>
      <w:r w:rsidRPr="0007213D">
        <w:rPr>
          <w:rFonts w:ascii="Verdana" w:hAnsi="Verdana"/>
          <w:sz w:val="20"/>
          <w:szCs w:val="20"/>
        </w:rPr>
        <w:t>. Todo el proceso de documentación y firma se lleva a cabo en el área de movilidad del vicerrectorado competente. Detrás de cada convenio hay unos objetivos de movilidad donde se establecen los requisitos que se actualizan anualmente.</w:t>
      </w:r>
    </w:p>
    <w:p w14:paraId="68CD2841" w14:textId="6078EC67" w:rsidR="00717C8A" w:rsidRPr="0007213D" w:rsidRDefault="00717C8A" w:rsidP="0007213D">
      <w:pPr>
        <w:jc w:val="both"/>
        <w:rPr>
          <w:rFonts w:ascii="Verdana" w:hAnsi="Verdana"/>
          <w:sz w:val="20"/>
          <w:szCs w:val="20"/>
        </w:rPr>
      </w:pPr>
      <w:r w:rsidRPr="0007213D">
        <w:rPr>
          <w:rFonts w:ascii="Verdana" w:hAnsi="Verdana"/>
          <w:sz w:val="20"/>
          <w:szCs w:val="20"/>
        </w:rPr>
        <w:t xml:space="preserve">Para iniciar una convocatoria de movilidad (física o virtual) de estudiantes, </w:t>
      </w:r>
      <w:r w:rsidR="002610D5" w:rsidRPr="0007213D">
        <w:rPr>
          <w:rFonts w:ascii="Verdana" w:hAnsi="Verdana"/>
          <w:sz w:val="20"/>
          <w:szCs w:val="20"/>
        </w:rPr>
        <w:t xml:space="preserve">en la gestión y creación de </w:t>
      </w:r>
      <w:proofErr w:type="gramStart"/>
      <w:r w:rsidR="002610D5" w:rsidRPr="0007213D">
        <w:rPr>
          <w:rFonts w:ascii="Verdana" w:hAnsi="Verdana"/>
          <w:sz w:val="20"/>
          <w:szCs w:val="20"/>
        </w:rPr>
        <w:t>la misma</w:t>
      </w:r>
      <w:proofErr w:type="gramEnd"/>
      <w:r w:rsidR="002610D5" w:rsidRPr="0007213D">
        <w:rPr>
          <w:rFonts w:ascii="Verdana" w:hAnsi="Verdana"/>
          <w:sz w:val="20"/>
          <w:szCs w:val="20"/>
        </w:rPr>
        <w:t xml:space="preserve"> </w:t>
      </w:r>
      <w:r w:rsidRPr="0007213D">
        <w:rPr>
          <w:rFonts w:ascii="Verdana" w:hAnsi="Verdana"/>
          <w:sz w:val="20"/>
          <w:szCs w:val="20"/>
        </w:rPr>
        <w:t xml:space="preserve">están implicados el personal del Servicio de Internacionalización y </w:t>
      </w:r>
      <w:r w:rsidRPr="0007213D">
        <w:rPr>
          <w:rFonts w:ascii="Verdana" w:hAnsi="Verdana"/>
          <w:sz w:val="20"/>
          <w:szCs w:val="20"/>
        </w:rPr>
        <w:lastRenderedPageBreak/>
        <w:t xml:space="preserve">Centros en el Exterior y de la Oficina de Internacionalización y Cooperación (OIC) del Vicerrectorado competente en materia de movilidad internacional. Entre las acciones iniciales se encuentran las siguientes: </w:t>
      </w:r>
    </w:p>
    <w:p w14:paraId="218E2C31" w14:textId="77777777" w:rsidR="00717C8A" w:rsidRPr="0007213D" w:rsidRDefault="00717C8A" w:rsidP="0007213D">
      <w:pPr>
        <w:ind w:left="708"/>
        <w:jc w:val="both"/>
        <w:rPr>
          <w:rFonts w:ascii="Verdana" w:hAnsi="Verdana"/>
          <w:sz w:val="20"/>
          <w:szCs w:val="20"/>
        </w:rPr>
      </w:pPr>
      <w:r w:rsidRPr="0007213D">
        <w:rPr>
          <w:rFonts w:ascii="Verdana" w:hAnsi="Verdana"/>
          <w:sz w:val="20"/>
          <w:szCs w:val="20"/>
        </w:rPr>
        <w:t xml:space="preserve">a) Asesoramiento a los docentes en el fomento, gestión y firma de los convenios internacionales con el fin de ofertar las plazas a los estudiantes. </w:t>
      </w:r>
    </w:p>
    <w:p w14:paraId="664220D3" w14:textId="77777777" w:rsidR="00717C8A" w:rsidRPr="0007213D" w:rsidRDefault="00717C8A" w:rsidP="0007213D">
      <w:pPr>
        <w:ind w:left="708"/>
        <w:jc w:val="both"/>
        <w:rPr>
          <w:rFonts w:ascii="Verdana" w:hAnsi="Verdana"/>
          <w:sz w:val="20"/>
          <w:szCs w:val="20"/>
        </w:rPr>
      </w:pPr>
      <w:r w:rsidRPr="0007213D">
        <w:rPr>
          <w:rFonts w:ascii="Verdana" w:hAnsi="Verdana"/>
          <w:sz w:val="20"/>
          <w:szCs w:val="20"/>
        </w:rPr>
        <w:t xml:space="preserve">b) Gestión del convenio específico de movilidad, incluyendo los requisitos de la institución de origen y de acogida. Control del estado de todos los convenios para su renovación, ampliación o cancelación. </w:t>
      </w:r>
    </w:p>
    <w:p w14:paraId="6F4DF4D4" w14:textId="36A155DD" w:rsidR="00717C8A" w:rsidRPr="0007213D" w:rsidRDefault="00717C8A" w:rsidP="0007213D">
      <w:pPr>
        <w:ind w:left="708"/>
        <w:jc w:val="both"/>
        <w:rPr>
          <w:rFonts w:ascii="Verdana" w:hAnsi="Verdana"/>
          <w:sz w:val="20"/>
          <w:szCs w:val="20"/>
        </w:rPr>
      </w:pPr>
      <w:r w:rsidRPr="0007213D">
        <w:rPr>
          <w:rFonts w:ascii="Verdana" w:hAnsi="Verdana"/>
          <w:sz w:val="20"/>
          <w:szCs w:val="20"/>
        </w:rPr>
        <w:t xml:space="preserve">c) Gestión de la documentación oficial a través de las plataformas virtuales de la comisión europea donde se envían los convenios de movilidad de sus programas, se solicita la financiación para llevar a cabo las estancias, se insertan todas las movilidades y se envían los informes intermedios y finales de la financiación concedida. </w:t>
      </w:r>
    </w:p>
    <w:p w14:paraId="1CB662DA" w14:textId="1A121020" w:rsidR="00717C8A" w:rsidRPr="0007213D" w:rsidRDefault="00717C8A" w:rsidP="0007213D">
      <w:pPr>
        <w:ind w:left="708"/>
        <w:jc w:val="both"/>
        <w:rPr>
          <w:rFonts w:ascii="Verdana" w:hAnsi="Verdana"/>
          <w:sz w:val="20"/>
          <w:szCs w:val="20"/>
        </w:rPr>
      </w:pPr>
      <w:r w:rsidRPr="0007213D">
        <w:rPr>
          <w:rFonts w:ascii="Verdana" w:hAnsi="Verdana"/>
          <w:sz w:val="20"/>
          <w:szCs w:val="20"/>
        </w:rPr>
        <w:t xml:space="preserve">Hay que considerar que este proceso se </w:t>
      </w:r>
      <w:r w:rsidR="002610D5" w:rsidRPr="0007213D">
        <w:rPr>
          <w:rFonts w:ascii="Verdana" w:hAnsi="Verdana"/>
          <w:sz w:val="20"/>
          <w:szCs w:val="20"/>
        </w:rPr>
        <w:t>distingue</w:t>
      </w:r>
      <w:r w:rsidRPr="0007213D">
        <w:rPr>
          <w:rFonts w:ascii="Verdana" w:hAnsi="Verdana"/>
          <w:sz w:val="20"/>
          <w:szCs w:val="20"/>
        </w:rPr>
        <w:t xml:space="preserve"> en función de si el programa de movilidad internacional es para estudiantes de la UNED (estudiantes enviados/as) o es para estudiantes de otras universidades o instituciones (estudiantes recibidos/as), en sus diferentes modalidades, presencial y virtual. </w:t>
      </w:r>
    </w:p>
    <w:p w14:paraId="1BFB0629" w14:textId="77777777" w:rsidR="00717C8A" w:rsidRPr="0007213D" w:rsidRDefault="00717C8A" w:rsidP="0007213D">
      <w:pPr>
        <w:jc w:val="both"/>
        <w:rPr>
          <w:rFonts w:ascii="Verdana" w:hAnsi="Verdana"/>
          <w:sz w:val="20"/>
          <w:szCs w:val="20"/>
        </w:rPr>
      </w:pPr>
      <w:r w:rsidRPr="0007213D">
        <w:rPr>
          <w:rFonts w:ascii="Verdana" w:hAnsi="Verdana"/>
          <w:sz w:val="20"/>
          <w:szCs w:val="20"/>
        </w:rPr>
        <w:t>a.-</w:t>
      </w:r>
      <w:r w:rsidRPr="00780EDF">
        <w:rPr>
          <w:rFonts w:ascii="Verdana" w:hAnsi="Verdana"/>
          <w:b/>
          <w:bCs/>
          <w:sz w:val="20"/>
          <w:szCs w:val="20"/>
        </w:rPr>
        <w:t xml:space="preserve"> El Programa de movilidad presencial</w:t>
      </w:r>
      <w:r w:rsidRPr="0007213D">
        <w:rPr>
          <w:rFonts w:ascii="Verdana" w:hAnsi="Verdana"/>
          <w:sz w:val="20"/>
          <w:szCs w:val="20"/>
        </w:rPr>
        <w:t xml:space="preserve"> destinado a estudiantes de la UNED (estudiantes enviados/as), conlleva las siguientes gestiones: </w:t>
      </w:r>
    </w:p>
    <w:p w14:paraId="082818E2"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Redacción de las Bases de las convocatorias en función de los requisitos impuestos por los organismos financiadores de cada convocatoria. </w:t>
      </w:r>
    </w:p>
    <w:p w14:paraId="054F3C3E"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Difusión en los medios: BICI, página web de la UNED, Radio, Facultades y Escuelas, Centros Asociados, Bibliotecas, y campus del estudiante. </w:t>
      </w:r>
    </w:p>
    <w:p w14:paraId="4BC6DB75"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Revisión de todos los convenios internacionales firmados para incluir el listado de plazas ofertadas. </w:t>
      </w:r>
    </w:p>
    <w:p w14:paraId="26DDF58A"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Contacto con los/as coordinadores/as de movilidad para revisar el número de plazas ofertadas en cada centro para proceder a su publicación. </w:t>
      </w:r>
    </w:p>
    <w:p w14:paraId="2C218766" w14:textId="420153E5"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a la firma del Rector </w:t>
      </w:r>
      <w:r w:rsidR="002610D5" w:rsidRPr="0007213D">
        <w:rPr>
          <w:rFonts w:ascii="Verdana" w:hAnsi="Verdana"/>
          <w:sz w:val="20"/>
          <w:szCs w:val="20"/>
        </w:rPr>
        <w:t xml:space="preserve">de </w:t>
      </w:r>
      <w:r w:rsidRPr="0007213D">
        <w:rPr>
          <w:rFonts w:ascii="Verdana" w:hAnsi="Verdana"/>
          <w:sz w:val="20"/>
          <w:szCs w:val="20"/>
        </w:rPr>
        <w:t xml:space="preserve">las convocatorias elaboradas y publicación en BICI y en la web de la UNED. </w:t>
      </w:r>
    </w:p>
    <w:p w14:paraId="1D542CD9"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de los convenios firmados a la plataforma de la Comisión Europea. </w:t>
      </w:r>
    </w:p>
    <w:p w14:paraId="41493DAD" w14:textId="5FE2FE94" w:rsidR="00717C8A" w:rsidRPr="0007213D" w:rsidRDefault="00717C8A" w:rsidP="00780EDF">
      <w:pPr>
        <w:ind w:left="708"/>
        <w:jc w:val="both"/>
        <w:rPr>
          <w:rFonts w:ascii="Verdana" w:hAnsi="Verdana"/>
          <w:sz w:val="20"/>
          <w:szCs w:val="20"/>
        </w:rPr>
      </w:pPr>
      <w:r w:rsidRPr="0007213D">
        <w:rPr>
          <w:rFonts w:ascii="Verdana" w:hAnsi="Verdana"/>
          <w:sz w:val="20"/>
          <w:szCs w:val="20"/>
        </w:rPr>
        <w:t>• Solicitud de la financiación para llevar a cabo la movilidad ofertada; justifica</w:t>
      </w:r>
      <w:r w:rsidR="002610D5" w:rsidRPr="0007213D">
        <w:rPr>
          <w:rFonts w:ascii="Verdana" w:hAnsi="Verdana"/>
          <w:sz w:val="20"/>
          <w:szCs w:val="20"/>
        </w:rPr>
        <w:t>ción de</w:t>
      </w:r>
      <w:r w:rsidRPr="0007213D">
        <w:rPr>
          <w:rFonts w:ascii="Verdana" w:hAnsi="Verdana"/>
          <w:sz w:val="20"/>
          <w:szCs w:val="20"/>
        </w:rPr>
        <w:t xml:space="preserve"> los pagos, redac</w:t>
      </w:r>
      <w:r w:rsidR="002610D5" w:rsidRPr="0007213D">
        <w:rPr>
          <w:rFonts w:ascii="Verdana" w:hAnsi="Verdana"/>
          <w:sz w:val="20"/>
          <w:szCs w:val="20"/>
        </w:rPr>
        <w:t>ción</w:t>
      </w:r>
      <w:r w:rsidRPr="0007213D">
        <w:rPr>
          <w:rFonts w:ascii="Verdana" w:hAnsi="Verdana"/>
          <w:sz w:val="20"/>
          <w:szCs w:val="20"/>
        </w:rPr>
        <w:t xml:space="preserve"> y enví</w:t>
      </w:r>
      <w:r w:rsidR="002610D5" w:rsidRPr="0007213D">
        <w:rPr>
          <w:rFonts w:ascii="Verdana" w:hAnsi="Verdana"/>
          <w:sz w:val="20"/>
          <w:szCs w:val="20"/>
        </w:rPr>
        <w:t>o de</w:t>
      </w:r>
      <w:r w:rsidRPr="0007213D">
        <w:rPr>
          <w:rFonts w:ascii="Verdana" w:hAnsi="Verdana"/>
          <w:sz w:val="20"/>
          <w:szCs w:val="20"/>
        </w:rPr>
        <w:t xml:space="preserve"> los informes intermedios y finales del dinero adjudicado. </w:t>
      </w:r>
    </w:p>
    <w:p w14:paraId="31CFDC35" w14:textId="6CE82194"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Revisión de las solicitudes recibidas de los/as estudiantes interesados/as </w:t>
      </w:r>
      <w:r w:rsidR="002610D5" w:rsidRPr="0007213D">
        <w:rPr>
          <w:rFonts w:ascii="Verdana" w:hAnsi="Verdana"/>
          <w:sz w:val="20"/>
          <w:szCs w:val="20"/>
        </w:rPr>
        <w:t xml:space="preserve">que se </w:t>
      </w:r>
      <w:r w:rsidRPr="0007213D">
        <w:rPr>
          <w:rFonts w:ascii="Verdana" w:hAnsi="Verdana"/>
          <w:sz w:val="20"/>
          <w:szCs w:val="20"/>
        </w:rPr>
        <w:t xml:space="preserve">envían a cada centro para que el/la coordinador/a de movilidad junto al profesorado implicados procedan a la selección de los/as estudiantes en función de las Bases de la convocatoria y de las plazas ofertadas por su centro. </w:t>
      </w:r>
    </w:p>
    <w:p w14:paraId="0E3FA63D"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Revisión de la selección de estudiantes y adjudicación de destinos tras el proceso de selección realizado por los/as Coordinadores de movilidad nombrados en centros de la UNED. </w:t>
      </w:r>
    </w:p>
    <w:p w14:paraId="3AD9227D"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lastRenderedPageBreak/>
        <w:t xml:space="preserve">• Publicación de las resoluciones de estudiantes seleccionados, suplentes y excluidos. </w:t>
      </w:r>
    </w:p>
    <w:p w14:paraId="370CF552"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Elaboración y envío a los/as estudiantes seleccionados/as la documentación para justificar académica y financieramente la movilidad realizada y el dinero recibido. </w:t>
      </w:r>
    </w:p>
    <w:p w14:paraId="072C1173"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Control del envío de los/as estudiantes, informando a las universidades receptoras de las movilidades procedentes de la UNED. </w:t>
      </w:r>
    </w:p>
    <w:p w14:paraId="40A62745"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Control de la movilidad durante la estancia del/de la estudiante, ampliación de estancias cuando son justificadas, modificación y ampliación de los acuerdos de estudio inicialmente pactados. </w:t>
      </w:r>
    </w:p>
    <w:p w14:paraId="413D4846"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Una vez finalizada la estancia de los/as estudiantes, envío al coordinador/a de movilidad de cada centro de las notas procedentes de las instituciones extranjeras, junto al documento de reconocimiento de créditos elaborado en el área de movilidad, para que se proceda al reconocimiento académico del/de la estudiante de la UNED. </w:t>
      </w:r>
    </w:p>
    <w:p w14:paraId="7BCA446D" w14:textId="77777777" w:rsidR="00717C8A" w:rsidRPr="0007213D" w:rsidRDefault="00717C8A" w:rsidP="0007213D">
      <w:pPr>
        <w:jc w:val="both"/>
        <w:rPr>
          <w:rFonts w:ascii="Verdana" w:hAnsi="Verdana"/>
          <w:sz w:val="20"/>
          <w:szCs w:val="20"/>
        </w:rPr>
      </w:pPr>
      <w:r w:rsidRPr="0007213D">
        <w:rPr>
          <w:rFonts w:ascii="Verdana" w:hAnsi="Verdana"/>
          <w:sz w:val="20"/>
          <w:szCs w:val="20"/>
        </w:rPr>
        <w:t xml:space="preserve">b.- </w:t>
      </w:r>
      <w:r w:rsidRPr="00780EDF">
        <w:rPr>
          <w:rFonts w:ascii="Verdana" w:hAnsi="Verdana"/>
          <w:b/>
          <w:bCs/>
          <w:sz w:val="20"/>
          <w:szCs w:val="20"/>
        </w:rPr>
        <w:t>El programa de movilidad presencial para estudiantes de otras universidades</w:t>
      </w:r>
      <w:r w:rsidRPr="0007213D">
        <w:rPr>
          <w:rFonts w:ascii="Verdana" w:hAnsi="Verdana"/>
          <w:sz w:val="20"/>
          <w:szCs w:val="20"/>
        </w:rPr>
        <w:t xml:space="preserve"> o instituciones (estudiantes recibidos/as), supone las siguientes gestiones: </w:t>
      </w:r>
    </w:p>
    <w:p w14:paraId="19AFF14D"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Gestión y control de todos los convenios bilaterales para tener una previsión de las acogidas anuales de estudiantes. </w:t>
      </w:r>
    </w:p>
    <w:p w14:paraId="0DC8D970"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Recepción de los listados de estudiantes por parte de las instituciones asociadas en los convenios. </w:t>
      </w:r>
    </w:p>
    <w:p w14:paraId="6D4A5595"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de las cartas de aceptación y de los documentos para matricular a los y las estudiantes que van a recibirse. </w:t>
      </w:r>
    </w:p>
    <w:p w14:paraId="57C2224C"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Información al coordinador/a de movilidad y del tutor/a asignado en el convenio de movilidad con la universidad extranjera que envía al estudiante de los/as estudiantes que van a recibirse. </w:t>
      </w:r>
    </w:p>
    <w:p w14:paraId="4DAAB079"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Acogida del estudiantado e información/orientación general sobre el programa. </w:t>
      </w:r>
    </w:p>
    <w:p w14:paraId="2840FD42"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Matriculación e información/orientación del estudiantado. Este proceso se lleva a cabo cuando el estudiantado llega a la UNED desarrollándolo el servicio responsable de movilidad de la UNED. </w:t>
      </w:r>
    </w:p>
    <w:p w14:paraId="604084A6"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Apoyo en la búsqueda de alojamiento en el caso de los/as estudiantes europeos y latinoamericanos/as, y en el caso de estudiantes africanos/as: reserva de alojamiento, gestión del seguro médico privado, documentación para conseguir en VISADO y gestión de vuelos. </w:t>
      </w:r>
    </w:p>
    <w:p w14:paraId="262DAC92"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Seguimiento del estudiantado extranjero durante su estancia en la UNED para resolver cualquier incidencia. </w:t>
      </w:r>
    </w:p>
    <w:p w14:paraId="414235D4"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Al finalizar la estancia, contacto con los Negociados de Alumnos y los Coordinadores/as de movilidad para gestión documental del reconocimiento de los créditos y otros méritos adquiridos en la UNED. </w:t>
      </w:r>
    </w:p>
    <w:p w14:paraId="2417E939"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a las instituciones de origen los reconocimientos de créditos adquiridos por los/as estudiantes extranjeros. </w:t>
      </w:r>
    </w:p>
    <w:p w14:paraId="445AF611" w14:textId="77777777" w:rsidR="00717C8A" w:rsidRPr="0007213D" w:rsidRDefault="00717C8A" w:rsidP="0007213D">
      <w:pPr>
        <w:jc w:val="both"/>
        <w:rPr>
          <w:rFonts w:ascii="Verdana" w:hAnsi="Verdana"/>
          <w:sz w:val="20"/>
          <w:szCs w:val="20"/>
        </w:rPr>
      </w:pPr>
    </w:p>
    <w:p w14:paraId="709EB327" w14:textId="77777777" w:rsidR="00717C8A" w:rsidRPr="0007213D" w:rsidRDefault="00717C8A" w:rsidP="0007213D">
      <w:pPr>
        <w:jc w:val="both"/>
        <w:rPr>
          <w:rFonts w:ascii="Verdana" w:hAnsi="Verdana"/>
          <w:sz w:val="20"/>
          <w:szCs w:val="20"/>
        </w:rPr>
      </w:pPr>
      <w:r w:rsidRPr="0007213D">
        <w:rPr>
          <w:rFonts w:ascii="Verdana" w:hAnsi="Verdana"/>
          <w:sz w:val="20"/>
          <w:szCs w:val="20"/>
        </w:rPr>
        <w:t xml:space="preserve">c.- </w:t>
      </w:r>
      <w:r w:rsidRPr="00780EDF">
        <w:rPr>
          <w:rFonts w:ascii="Verdana" w:hAnsi="Verdana"/>
          <w:b/>
          <w:bCs/>
          <w:sz w:val="20"/>
          <w:szCs w:val="20"/>
        </w:rPr>
        <w:t xml:space="preserve">La movilidad virtual para estudiantes de la UNED </w:t>
      </w:r>
      <w:r w:rsidRPr="0007213D">
        <w:rPr>
          <w:rFonts w:ascii="Verdana" w:hAnsi="Verdana"/>
          <w:sz w:val="20"/>
          <w:szCs w:val="20"/>
        </w:rPr>
        <w:t xml:space="preserve">conlleva, bien desde la OIC o por cada centro, las siguientes gestiones: </w:t>
      </w:r>
    </w:p>
    <w:p w14:paraId="134BDC3A"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Firma de los convenios bilaterales de intercambio virtual con indicación de las materias, créditos, nivel de estudios, número de plazas y otros requisitos. Control del estado de todos los convenios para su renovación, ampliación o cancelación. </w:t>
      </w:r>
    </w:p>
    <w:p w14:paraId="604C56B0"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Redacción de las Bases de las convocatorias en función de los requisitos impuestos por los organismos financiadores de cada convocatoria. </w:t>
      </w:r>
    </w:p>
    <w:p w14:paraId="6BA691ED"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Difusión en los medios: BICI, página web de la UNED, radio, centros, centros asociados, bibliotecas, y campus del estudiante. </w:t>
      </w:r>
    </w:p>
    <w:p w14:paraId="703911D4"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Revisión de todos los convenios internacionales firmados para incluir el listado de plazas ofertadas. </w:t>
      </w:r>
    </w:p>
    <w:p w14:paraId="586DDF09"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Contacto con los/as coordinadores/as de movilidad de los centros de la UNED para revisar el número de plazas ofertadas en cada centro para proceder a su publicación. </w:t>
      </w:r>
    </w:p>
    <w:p w14:paraId="0A124134"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a la firma del Rector/a las convocatorias elaboradas y publicación en BICI y en la web de la UNED. </w:t>
      </w:r>
    </w:p>
    <w:p w14:paraId="795C0EB3"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de los convenios firmados a las instituciones asociadas. </w:t>
      </w:r>
    </w:p>
    <w:p w14:paraId="3C61B4F9" w14:textId="205D13D1" w:rsidR="00717C8A" w:rsidRPr="0007213D" w:rsidRDefault="00717C8A" w:rsidP="00780EDF">
      <w:pPr>
        <w:ind w:left="708"/>
        <w:jc w:val="both"/>
        <w:rPr>
          <w:rFonts w:ascii="Verdana" w:hAnsi="Verdana"/>
          <w:sz w:val="20"/>
          <w:szCs w:val="20"/>
        </w:rPr>
      </w:pPr>
      <w:r w:rsidRPr="0007213D">
        <w:rPr>
          <w:rFonts w:ascii="Verdana" w:hAnsi="Verdana"/>
          <w:sz w:val="20"/>
          <w:szCs w:val="20"/>
        </w:rPr>
        <w:t>• Revisión de las solicitudes recibidas de estudiantes interesados/as y envío a cada centro para que el/la coordinador/a de movilidad junto al profesorado implicado procedan a la selección del estudiantado en función de las Bases de la convocatoria y de las plazas ofertadas por su centro</w:t>
      </w:r>
      <w:r w:rsidR="00691464">
        <w:rPr>
          <w:rFonts w:ascii="Verdana" w:hAnsi="Verdana"/>
          <w:sz w:val="20"/>
          <w:szCs w:val="20"/>
        </w:rPr>
        <w:t xml:space="preserve"> [Vicedecanato de Relaciones Internacionales]</w:t>
      </w:r>
    </w:p>
    <w:p w14:paraId="0B68781F" w14:textId="0267D322" w:rsidR="00717C8A" w:rsidRPr="0007213D" w:rsidRDefault="00717C8A" w:rsidP="00691464">
      <w:pPr>
        <w:ind w:left="708"/>
        <w:jc w:val="both"/>
        <w:rPr>
          <w:rFonts w:ascii="Verdana" w:hAnsi="Verdana"/>
          <w:sz w:val="20"/>
          <w:szCs w:val="20"/>
        </w:rPr>
      </w:pPr>
      <w:r w:rsidRPr="0007213D">
        <w:rPr>
          <w:rFonts w:ascii="Verdana" w:hAnsi="Verdana"/>
          <w:sz w:val="20"/>
          <w:szCs w:val="20"/>
        </w:rPr>
        <w:t>• Selección de estudiantes y adjudicación de destinos junto a los/as coordinadores/as de movilidad de los centros y publicación de las resoluciones de estudiantes seleccionados/as, suplentes y excluidos/as</w:t>
      </w:r>
      <w:r w:rsidR="00691464">
        <w:rPr>
          <w:rFonts w:ascii="Verdana" w:hAnsi="Verdana"/>
          <w:sz w:val="20"/>
          <w:szCs w:val="20"/>
        </w:rPr>
        <w:t xml:space="preserve"> [Vicedecanato de Relaciones Internacionales]</w:t>
      </w:r>
      <w:r w:rsidRPr="0007213D">
        <w:rPr>
          <w:rFonts w:ascii="Verdana" w:hAnsi="Verdana"/>
          <w:sz w:val="20"/>
          <w:szCs w:val="20"/>
        </w:rPr>
        <w:t xml:space="preserve">. </w:t>
      </w:r>
    </w:p>
    <w:p w14:paraId="41D4F190" w14:textId="3B5993EB" w:rsidR="00717C8A" w:rsidRPr="0007213D" w:rsidRDefault="00717C8A" w:rsidP="00691464">
      <w:pPr>
        <w:ind w:left="708"/>
        <w:jc w:val="both"/>
        <w:rPr>
          <w:rFonts w:ascii="Verdana" w:hAnsi="Verdana"/>
          <w:sz w:val="20"/>
          <w:szCs w:val="20"/>
        </w:rPr>
      </w:pPr>
      <w:r w:rsidRPr="0007213D">
        <w:rPr>
          <w:rFonts w:ascii="Verdana" w:hAnsi="Verdana"/>
          <w:sz w:val="20"/>
          <w:szCs w:val="20"/>
        </w:rPr>
        <w:t xml:space="preserve">• Elaboración y envío al estudiantado seleccionado </w:t>
      </w:r>
      <w:r w:rsidR="004936C9" w:rsidRPr="0007213D">
        <w:rPr>
          <w:rFonts w:ascii="Verdana" w:hAnsi="Verdana"/>
          <w:sz w:val="20"/>
          <w:szCs w:val="20"/>
        </w:rPr>
        <w:t xml:space="preserve">de </w:t>
      </w:r>
      <w:r w:rsidRPr="0007213D">
        <w:rPr>
          <w:rFonts w:ascii="Verdana" w:hAnsi="Verdana"/>
          <w:sz w:val="20"/>
          <w:szCs w:val="20"/>
        </w:rPr>
        <w:t>la documentación para justificar académica y financieramente la movilidad realizada y el dinero recibido</w:t>
      </w:r>
      <w:r w:rsidR="00691464">
        <w:rPr>
          <w:rFonts w:ascii="Verdana" w:hAnsi="Verdana"/>
          <w:sz w:val="20"/>
          <w:szCs w:val="20"/>
        </w:rPr>
        <w:t xml:space="preserve"> [Vicedecanato de Relaciones Internacionales]</w:t>
      </w:r>
      <w:r w:rsidRPr="0007213D">
        <w:rPr>
          <w:rFonts w:ascii="Verdana" w:hAnsi="Verdana"/>
          <w:sz w:val="20"/>
          <w:szCs w:val="20"/>
        </w:rPr>
        <w:t xml:space="preserve">. </w:t>
      </w:r>
    </w:p>
    <w:p w14:paraId="2143F2E9" w14:textId="34BBFCDC" w:rsidR="00717C8A" w:rsidRPr="0007213D" w:rsidRDefault="00717C8A" w:rsidP="00691464">
      <w:pPr>
        <w:ind w:left="708"/>
        <w:jc w:val="both"/>
        <w:rPr>
          <w:rFonts w:ascii="Verdana" w:hAnsi="Verdana"/>
          <w:sz w:val="20"/>
          <w:szCs w:val="20"/>
        </w:rPr>
      </w:pPr>
      <w:r w:rsidRPr="0007213D">
        <w:rPr>
          <w:rFonts w:ascii="Verdana" w:hAnsi="Verdana"/>
          <w:sz w:val="20"/>
          <w:szCs w:val="20"/>
        </w:rPr>
        <w:t>• Control del listado del estudiantado de intercambio virtual, informando a las universidades asociadas de las movilidades virtuales procedentes de la UNED</w:t>
      </w:r>
      <w:r w:rsidR="00691464">
        <w:rPr>
          <w:rFonts w:ascii="Verdana" w:hAnsi="Verdana"/>
          <w:sz w:val="20"/>
          <w:szCs w:val="20"/>
        </w:rPr>
        <w:t xml:space="preserve"> [Vicedecanato de Relaciones Internacionales]</w:t>
      </w:r>
      <w:r w:rsidRPr="0007213D">
        <w:rPr>
          <w:rFonts w:ascii="Verdana" w:hAnsi="Verdana"/>
          <w:sz w:val="20"/>
          <w:szCs w:val="20"/>
        </w:rPr>
        <w:t xml:space="preserve">. </w:t>
      </w:r>
    </w:p>
    <w:p w14:paraId="46CAA711" w14:textId="1F74B9DD" w:rsidR="00717C8A" w:rsidRPr="0007213D" w:rsidRDefault="00717C8A" w:rsidP="00DD29E7">
      <w:pPr>
        <w:ind w:left="708"/>
        <w:jc w:val="both"/>
        <w:rPr>
          <w:rFonts w:ascii="Verdana" w:hAnsi="Verdana"/>
          <w:sz w:val="20"/>
          <w:szCs w:val="20"/>
        </w:rPr>
      </w:pPr>
      <w:r w:rsidRPr="0007213D">
        <w:rPr>
          <w:rFonts w:ascii="Verdana" w:hAnsi="Verdana"/>
          <w:sz w:val="20"/>
          <w:szCs w:val="20"/>
        </w:rPr>
        <w:t>• Control de la movilidad virtual durante la convocatoria, modificación y ampliación de los acuerdos de estudio inicialmente pactados</w:t>
      </w:r>
      <w:r w:rsidR="00DD29E7">
        <w:rPr>
          <w:rFonts w:ascii="Verdana" w:hAnsi="Verdana"/>
          <w:sz w:val="20"/>
          <w:szCs w:val="20"/>
        </w:rPr>
        <w:t xml:space="preserve"> [Vicedecanato de Relaciones Internacionales y tutores responsables de la movilidad virtual]</w:t>
      </w:r>
      <w:r w:rsidRPr="0007213D">
        <w:rPr>
          <w:rFonts w:ascii="Verdana" w:hAnsi="Verdana"/>
          <w:sz w:val="20"/>
          <w:szCs w:val="20"/>
        </w:rPr>
        <w:t xml:space="preserve">. </w:t>
      </w:r>
    </w:p>
    <w:p w14:paraId="67780985" w14:textId="051826C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Una vez finalizada la movilidad virtual de los/as estudiantes: envío al coordinador/a de movilidad </w:t>
      </w:r>
      <w:r w:rsidR="004936C9" w:rsidRPr="0007213D">
        <w:rPr>
          <w:rFonts w:ascii="Verdana" w:hAnsi="Verdana"/>
          <w:sz w:val="20"/>
          <w:szCs w:val="20"/>
        </w:rPr>
        <w:t xml:space="preserve">de </w:t>
      </w:r>
      <w:r w:rsidRPr="0007213D">
        <w:rPr>
          <w:rFonts w:ascii="Verdana" w:hAnsi="Verdana"/>
          <w:sz w:val="20"/>
          <w:szCs w:val="20"/>
        </w:rPr>
        <w:t xml:space="preserve">las notas procedentes de las instituciones extranjeras, junto al documento de reconocimiento de créditos elaborado en el área de movilidad, para que se proceda al reconocimiento académico del estudiante de la UNED. </w:t>
      </w:r>
    </w:p>
    <w:p w14:paraId="03122510" w14:textId="77777777" w:rsidR="00717C8A" w:rsidRPr="0007213D" w:rsidRDefault="00717C8A" w:rsidP="0007213D">
      <w:pPr>
        <w:jc w:val="both"/>
        <w:rPr>
          <w:rFonts w:ascii="Verdana" w:hAnsi="Verdana"/>
          <w:sz w:val="20"/>
          <w:szCs w:val="20"/>
        </w:rPr>
      </w:pPr>
    </w:p>
    <w:p w14:paraId="6A247FF2" w14:textId="77777777" w:rsidR="00717C8A" w:rsidRPr="0007213D" w:rsidRDefault="00717C8A" w:rsidP="0007213D">
      <w:pPr>
        <w:jc w:val="both"/>
        <w:rPr>
          <w:rFonts w:ascii="Verdana" w:hAnsi="Verdana"/>
          <w:sz w:val="20"/>
          <w:szCs w:val="20"/>
        </w:rPr>
      </w:pPr>
      <w:r w:rsidRPr="0007213D">
        <w:rPr>
          <w:rFonts w:ascii="Verdana" w:hAnsi="Verdana"/>
          <w:sz w:val="20"/>
          <w:szCs w:val="20"/>
        </w:rPr>
        <w:lastRenderedPageBreak/>
        <w:t xml:space="preserve">d.- </w:t>
      </w:r>
      <w:r w:rsidRPr="00780EDF">
        <w:rPr>
          <w:rFonts w:ascii="Verdana" w:hAnsi="Verdana"/>
          <w:b/>
          <w:bCs/>
          <w:sz w:val="20"/>
          <w:szCs w:val="20"/>
        </w:rPr>
        <w:t>La movilidad virtual para estudiantes de universidades extranjeras asociadas por convenio</w:t>
      </w:r>
      <w:r w:rsidRPr="0007213D">
        <w:rPr>
          <w:rFonts w:ascii="Verdana" w:hAnsi="Verdana"/>
          <w:sz w:val="20"/>
          <w:szCs w:val="20"/>
        </w:rPr>
        <w:t xml:space="preserve"> conlleva, bien desde la OIC, bien gestionada directamente por cada centro, lo siguiente: </w:t>
      </w:r>
    </w:p>
    <w:p w14:paraId="154D5C68"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Gestión y control de las plazas ofertadas en las convocatorias de movilidad virtual. </w:t>
      </w:r>
    </w:p>
    <w:p w14:paraId="53DEC511"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Recepción de los listados de estudiantes que realizarán movilidad virtual en la UNED por parte de las instituciones asociadas en los convenios. </w:t>
      </w:r>
    </w:p>
    <w:p w14:paraId="243AFB5D"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Envío de las cartas de aceptación y de los documentos para matricular a los/as estudiantes que van a matricularse en las asignaturas virtuales ofertadas por la UNED. </w:t>
      </w:r>
    </w:p>
    <w:p w14:paraId="05C9DEA1"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Información al coordinador/a de movilidad de cada centro del estudiantado que va a realizar la movilidad virtual. </w:t>
      </w:r>
    </w:p>
    <w:p w14:paraId="2C6E70AD"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Matriculación de los/as estudiantes seleccionados. Control de las asignaturas matriculadas junto al coordinador/a de movilidad. </w:t>
      </w:r>
    </w:p>
    <w:p w14:paraId="23E55A71"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Al finalizar la estancia gestión documental del reconocimiento de los créditos y otros méritos adquiridos en la UNED, y envío a las instituciones de origen de </w:t>
      </w:r>
      <w:proofErr w:type="gramStart"/>
      <w:r w:rsidRPr="0007213D">
        <w:rPr>
          <w:rFonts w:ascii="Verdana" w:hAnsi="Verdana"/>
          <w:sz w:val="20"/>
          <w:szCs w:val="20"/>
        </w:rPr>
        <w:t>los mismos</w:t>
      </w:r>
      <w:proofErr w:type="gramEnd"/>
      <w:r w:rsidRPr="0007213D">
        <w:rPr>
          <w:rFonts w:ascii="Verdana" w:hAnsi="Verdana"/>
          <w:sz w:val="20"/>
          <w:szCs w:val="20"/>
        </w:rPr>
        <w:t xml:space="preserve"> </w:t>
      </w:r>
    </w:p>
    <w:p w14:paraId="30CB605E" w14:textId="77777777" w:rsidR="00717C8A" w:rsidRPr="0007213D" w:rsidRDefault="00717C8A" w:rsidP="0007213D">
      <w:pPr>
        <w:jc w:val="both"/>
        <w:rPr>
          <w:rFonts w:ascii="Verdana" w:hAnsi="Verdana"/>
          <w:sz w:val="20"/>
          <w:szCs w:val="20"/>
        </w:rPr>
      </w:pPr>
    </w:p>
    <w:p w14:paraId="053CBC49" w14:textId="77777777" w:rsidR="00717C8A" w:rsidRPr="0007213D" w:rsidRDefault="00717C8A" w:rsidP="0007213D">
      <w:pPr>
        <w:jc w:val="both"/>
        <w:rPr>
          <w:rFonts w:ascii="Verdana" w:hAnsi="Verdana"/>
          <w:sz w:val="20"/>
          <w:szCs w:val="20"/>
        </w:rPr>
      </w:pPr>
      <w:r w:rsidRPr="0007213D">
        <w:rPr>
          <w:rFonts w:ascii="Verdana" w:hAnsi="Verdana"/>
          <w:sz w:val="20"/>
          <w:szCs w:val="20"/>
        </w:rPr>
        <w:t xml:space="preserve">Una vez finalizada la movilidad internacional en cualquiera de sus modalidades, es necesario presentar justificación ante los organismos financiadores y ante auditoría de la UNED de cualquier pago sobre la movilidad. </w:t>
      </w:r>
    </w:p>
    <w:p w14:paraId="060FF099" w14:textId="3FF03E97" w:rsidR="00717C8A" w:rsidRPr="0007213D" w:rsidRDefault="00717C8A" w:rsidP="0007213D">
      <w:pPr>
        <w:jc w:val="both"/>
        <w:rPr>
          <w:rFonts w:ascii="Verdana" w:hAnsi="Verdana"/>
          <w:sz w:val="20"/>
          <w:szCs w:val="20"/>
        </w:rPr>
      </w:pPr>
      <w:r w:rsidRPr="0007213D">
        <w:rPr>
          <w:rFonts w:ascii="Verdana" w:hAnsi="Verdana"/>
          <w:sz w:val="20"/>
          <w:szCs w:val="20"/>
        </w:rPr>
        <w:t>Los indicadores del proceso son, por curso académico</w:t>
      </w:r>
      <w:r w:rsidR="004936C9" w:rsidRPr="0007213D">
        <w:rPr>
          <w:rFonts w:ascii="Verdana" w:hAnsi="Verdana"/>
          <w:sz w:val="20"/>
          <w:szCs w:val="20"/>
        </w:rPr>
        <w:t xml:space="preserve"> son</w:t>
      </w:r>
      <w:r w:rsidRPr="0007213D">
        <w:rPr>
          <w:rFonts w:ascii="Verdana" w:hAnsi="Verdana"/>
          <w:sz w:val="20"/>
          <w:szCs w:val="20"/>
        </w:rPr>
        <w:t xml:space="preserve">: </w:t>
      </w:r>
    </w:p>
    <w:p w14:paraId="2C8DDA47"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N.º de estudiantes </w:t>
      </w:r>
      <w:r w:rsidRPr="00D2231A">
        <w:rPr>
          <w:rFonts w:ascii="Verdana" w:hAnsi="Verdana"/>
          <w:b/>
          <w:bCs/>
          <w:color w:val="auto"/>
          <w:sz w:val="20"/>
          <w:szCs w:val="20"/>
        </w:rPr>
        <w:t>UNED</w:t>
      </w:r>
      <w:r w:rsidRPr="005B7E4D">
        <w:rPr>
          <w:rFonts w:ascii="Verdana" w:hAnsi="Verdana"/>
          <w:color w:val="EE0000"/>
          <w:sz w:val="20"/>
          <w:szCs w:val="20"/>
        </w:rPr>
        <w:t xml:space="preserve"> </w:t>
      </w:r>
      <w:r w:rsidRPr="0007213D">
        <w:rPr>
          <w:rFonts w:ascii="Verdana" w:hAnsi="Verdana"/>
          <w:sz w:val="20"/>
          <w:szCs w:val="20"/>
        </w:rPr>
        <w:t xml:space="preserve">que participan en programas de movilidad presencial y virtual. </w:t>
      </w:r>
    </w:p>
    <w:p w14:paraId="58FB8E36" w14:textId="77777777"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N.º de estudiantes procedentes de otras universidades con programas de movilidad presencial y virtual. </w:t>
      </w:r>
    </w:p>
    <w:p w14:paraId="7281A961" w14:textId="12AF308B"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Satisfacción de estudiantes </w:t>
      </w:r>
      <w:r w:rsidR="004936C9" w:rsidRPr="0007213D">
        <w:rPr>
          <w:rFonts w:ascii="Verdana" w:hAnsi="Verdana"/>
          <w:sz w:val="20"/>
          <w:szCs w:val="20"/>
        </w:rPr>
        <w:t>salientes</w:t>
      </w:r>
      <w:r w:rsidRPr="0007213D">
        <w:rPr>
          <w:rFonts w:ascii="Verdana" w:hAnsi="Verdana"/>
          <w:sz w:val="20"/>
          <w:szCs w:val="20"/>
        </w:rPr>
        <w:t xml:space="preserve"> con el programa de movilidad. </w:t>
      </w:r>
    </w:p>
    <w:p w14:paraId="734BF5B5" w14:textId="65E60216" w:rsidR="00717C8A" w:rsidRPr="0007213D" w:rsidRDefault="00717C8A" w:rsidP="00780EDF">
      <w:pPr>
        <w:ind w:left="708"/>
        <w:jc w:val="both"/>
        <w:rPr>
          <w:rFonts w:ascii="Verdana" w:hAnsi="Verdana"/>
          <w:sz w:val="20"/>
          <w:szCs w:val="20"/>
        </w:rPr>
      </w:pPr>
      <w:r w:rsidRPr="0007213D">
        <w:rPr>
          <w:rFonts w:ascii="Verdana" w:hAnsi="Verdana"/>
          <w:sz w:val="20"/>
          <w:szCs w:val="20"/>
        </w:rPr>
        <w:t xml:space="preserve">• Satisfacción de estudiantes </w:t>
      </w:r>
      <w:r w:rsidR="004936C9" w:rsidRPr="0007213D">
        <w:rPr>
          <w:rFonts w:ascii="Verdana" w:hAnsi="Verdana"/>
          <w:sz w:val="20"/>
          <w:szCs w:val="20"/>
        </w:rPr>
        <w:t xml:space="preserve">recibidos </w:t>
      </w:r>
      <w:r w:rsidRPr="0007213D">
        <w:rPr>
          <w:rFonts w:ascii="Verdana" w:hAnsi="Verdana"/>
          <w:sz w:val="20"/>
          <w:szCs w:val="20"/>
        </w:rPr>
        <w:t xml:space="preserve">con el programa de movilidad. </w:t>
      </w:r>
    </w:p>
    <w:p w14:paraId="441E0A2E" w14:textId="77777777" w:rsidR="00717C8A" w:rsidRDefault="00717C8A" w:rsidP="00717C8A">
      <w:pPr>
        <w:spacing w:line="276" w:lineRule="auto"/>
        <w:jc w:val="both"/>
        <w:rPr>
          <w:rFonts w:ascii="Verdana" w:hAnsi="Verdana"/>
          <w:sz w:val="20"/>
          <w:szCs w:val="20"/>
        </w:rPr>
      </w:pPr>
    </w:p>
    <w:p w14:paraId="29587C31" w14:textId="70E8D997" w:rsidR="004A230A" w:rsidRPr="00780EDF" w:rsidRDefault="004A230A" w:rsidP="00780EDF">
      <w:pPr>
        <w:jc w:val="both"/>
        <w:rPr>
          <w:rFonts w:ascii="Verdana" w:hAnsi="Verdana"/>
          <w:sz w:val="20"/>
          <w:szCs w:val="20"/>
        </w:rPr>
      </w:pPr>
      <w:r w:rsidRPr="00780EDF">
        <w:rPr>
          <w:rFonts w:ascii="Verdana" w:hAnsi="Verdana"/>
          <w:sz w:val="20"/>
          <w:szCs w:val="20"/>
        </w:rPr>
        <w:t xml:space="preserve">a.- </w:t>
      </w:r>
      <w:r w:rsidRPr="00780EDF">
        <w:rPr>
          <w:rFonts w:ascii="Verdana" w:hAnsi="Verdana"/>
          <w:b/>
          <w:bCs/>
          <w:sz w:val="20"/>
          <w:szCs w:val="20"/>
        </w:rPr>
        <w:t xml:space="preserve">Movilidad presencial destinada a estudiantes de la Facultad </w:t>
      </w:r>
      <w:r w:rsidR="004936C9" w:rsidRPr="00780EDF">
        <w:rPr>
          <w:rFonts w:ascii="Verdana" w:hAnsi="Verdana"/>
          <w:b/>
          <w:bCs/>
          <w:sz w:val="20"/>
          <w:szCs w:val="20"/>
        </w:rPr>
        <w:t>de Ciencias Políticas y Sociología</w:t>
      </w:r>
      <w:r w:rsidR="004936C9" w:rsidRPr="00780EDF">
        <w:rPr>
          <w:rFonts w:ascii="Verdana" w:hAnsi="Verdana"/>
          <w:sz w:val="20"/>
          <w:szCs w:val="20"/>
        </w:rPr>
        <w:t xml:space="preserve"> </w:t>
      </w:r>
      <w:r w:rsidRPr="00780EDF">
        <w:rPr>
          <w:rFonts w:ascii="Verdana" w:hAnsi="Verdana"/>
          <w:sz w:val="20"/>
          <w:szCs w:val="20"/>
        </w:rPr>
        <w:t xml:space="preserve">(estudiantes salientes): </w:t>
      </w:r>
    </w:p>
    <w:p w14:paraId="42A123DD" w14:textId="72B25D53" w:rsidR="004A230A" w:rsidRPr="00780EDF" w:rsidRDefault="004A230A" w:rsidP="00780EDF">
      <w:pPr>
        <w:jc w:val="both"/>
        <w:rPr>
          <w:rFonts w:ascii="Verdana" w:hAnsi="Verdana"/>
          <w:sz w:val="20"/>
          <w:szCs w:val="20"/>
        </w:rPr>
      </w:pPr>
      <w:r w:rsidRPr="00780EDF">
        <w:rPr>
          <w:rFonts w:ascii="Verdana" w:hAnsi="Verdana"/>
          <w:sz w:val="20"/>
          <w:szCs w:val="20"/>
        </w:rPr>
        <w:t xml:space="preserve">El proceso se inicia con Convocatoria por la Universidad de las plazas Erasmus+ y su publicación en el BICI. La Facultad de Ciencia Políticas y Sociología oferta las plazas en función de los convenios existentes con otras Universidades. El alumno presenta la solicitud por Sede electrónica con la documentación correspondiente: </w:t>
      </w:r>
    </w:p>
    <w:p w14:paraId="3AE9BABD" w14:textId="77777777" w:rsidR="004A230A" w:rsidRPr="00780EDF" w:rsidRDefault="004A230A" w:rsidP="00780EDF">
      <w:pPr>
        <w:ind w:left="708"/>
        <w:jc w:val="both"/>
        <w:rPr>
          <w:rFonts w:ascii="Verdana" w:hAnsi="Verdana"/>
          <w:sz w:val="20"/>
          <w:szCs w:val="20"/>
        </w:rPr>
      </w:pPr>
      <w:r w:rsidRPr="00780EDF">
        <w:rPr>
          <w:rFonts w:ascii="Verdana" w:hAnsi="Verdana"/>
          <w:sz w:val="20"/>
          <w:szCs w:val="20"/>
        </w:rPr>
        <w:t xml:space="preserve">- Currículum Vitae. </w:t>
      </w:r>
    </w:p>
    <w:p w14:paraId="33ADBC41" w14:textId="77777777" w:rsidR="004A230A" w:rsidRPr="00780EDF" w:rsidRDefault="004A230A" w:rsidP="00780EDF">
      <w:pPr>
        <w:ind w:left="708"/>
        <w:jc w:val="both"/>
        <w:rPr>
          <w:rFonts w:ascii="Verdana" w:hAnsi="Verdana"/>
          <w:sz w:val="20"/>
          <w:szCs w:val="20"/>
        </w:rPr>
      </w:pPr>
      <w:r w:rsidRPr="00780EDF">
        <w:rPr>
          <w:rFonts w:ascii="Verdana" w:hAnsi="Verdana"/>
          <w:sz w:val="20"/>
          <w:szCs w:val="20"/>
        </w:rPr>
        <w:t xml:space="preserve">- Acreditación del conocimiento de idiomas mediante certificado expedido por un centro de estudios acreditado. </w:t>
      </w:r>
    </w:p>
    <w:p w14:paraId="2B1BCA0E" w14:textId="5DF494A5" w:rsidR="004A230A" w:rsidRPr="00780EDF" w:rsidRDefault="004A230A" w:rsidP="00780EDF">
      <w:pPr>
        <w:ind w:left="708"/>
        <w:jc w:val="both"/>
        <w:rPr>
          <w:rFonts w:ascii="Verdana" w:hAnsi="Verdana"/>
          <w:sz w:val="20"/>
          <w:szCs w:val="20"/>
        </w:rPr>
      </w:pPr>
      <w:r w:rsidRPr="00780EDF">
        <w:rPr>
          <w:rFonts w:ascii="Verdana" w:hAnsi="Verdana"/>
          <w:sz w:val="20"/>
          <w:szCs w:val="20"/>
        </w:rPr>
        <w:lastRenderedPageBreak/>
        <w:t>-</w:t>
      </w:r>
      <w:r w:rsidR="00780EDF" w:rsidRPr="00780EDF">
        <w:rPr>
          <w:rFonts w:ascii="Verdana" w:hAnsi="Verdana"/>
          <w:sz w:val="20"/>
          <w:szCs w:val="20"/>
        </w:rPr>
        <w:t xml:space="preserve"> </w:t>
      </w:r>
      <w:r w:rsidRPr="00780EDF">
        <w:rPr>
          <w:rFonts w:ascii="Verdana" w:hAnsi="Verdana"/>
          <w:sz w:val="20"/>
          <w:szCs w:val="20"/>
        </w:rPr>
        <w:t xml:space="preserve">Los estudiantes de Doctorado deberán presentar un Plan de Investigación que incluya el diseño de actividades que se van a realizar en la Universidad de destino y debe ser aprobado por ambas universidades. La comisión de movilidad evaluará su cumplimento. En caso de ser aprobado, se comunica a la Escuela de Doctorado y se computará como “estancia predoctoral”. </w:t>
      </w:r>
    </w:p>
    <w:p w14:paraId="094F97B9" w14:textId="1A472A97" w:rsidR="00780EDF" w:rsidRDefault="004A230A" w:rsidP="00780EDF">
      <w:pPr>
        <w:jc w:val="both"/>
        <w:rPr>
          <w:rFonts w:ascii="Verdana" w:hAnsi="Verdana"/>
          <w:sz w:val="20"/>
          <w:szCs w:val="20"/>
        </w:rPr>
      </w:pPr>
      <w:r w:rsidRPr="00780EDF">
        <w:rPr>
          <w:rFonts w:ascii="Verdana" w:hAnsi="Verdana"/>
          <w:sz w:val="20"/>
          <w:szCs w:val="20"/>
        </w:rPr>
        <w:t xml:space="preserve">Finalizado el plazo de presentación de solicitudes, </w:t>
      </w:r>
      <w:r w:rsidR="004936C9" w:rsidRPr="00780EDF">
        <w:rPr>
          <w:rFonts w:ascii="Verdana" w:hAnsi="Verdana"/>
          <w:sz w:val="20"/>
          <w:szCs w:val="20"/>
        </w:rPr>
        <w:t xml:space="preserve">los responsables </w:t>
      </w:r>
      <w:r w:rsidR="00B32FD2" w:rsidRPr="00780EDF">
        <w:rPr>
          <w:rFonts w:ascii="Verdana" w:hAnsi="Verdana"/>
          <w:sz w:val="20"/>
          <w:szCs w:val="20"/>
        </w:rPr>
        <w:t>de movilidad</w:t>
      </w:r>
      <w:r w:rsidRPr="00780EDF">
        <w:rPr>
          <w:rFonts w:ascii="Verdana" w:hAnsi="Verdana"/>
          <w:sz w:val="20"/>
          <w:szCs w:val="20"/>
        </w:rPr>
        <w:t xml:space="preserve"> de la Facultad, previo análisis del expediente de los candidatos/as, realizará la propuesta de adjudicación de plazas y el Vicerrectorado con competencias en materia de Internacionalización, publicará </w:t>
      </w:r>
      <w:r w:rsidR="00780EDF" w:rsidRPr="00780EDF">
        <w:rPr>
          <w:rFonts w:ascii="Verdana" w:hAnsi="Verdana"/>
          <w:sz w:val="20"/>
          <w:szCs w:val="20"/>
        </w:rPr>
        <w:t xml:space="preserve">en el BICI </w:t>
      </w:r>
      <w:r w:rsidRPr="00780EDF">
        <w:rPr>
          <w:rFonts w:ascii="Verdana" w:hAnsi="Verdana"/>
          <w:sz w:val="20"/>
          <w:szCs w:val="20"/>
        </w:rPr>
        <w:t xml:space="preserve">dicha propuesta de adjudicación con el listado de estudiantes Erasmus+ seleccionados, suplentes y excluidos. </w:t>
      </w:r>
    </w:p>
    <w:p w14:paraId="33A8D851" w14:textId="77777777" w:rsidR="00780EDF" w:rsidRPr="00780EDF" w:rsidRDefault="00780EDF" w:rsidP="00780EDF">
      <w:pPr>
        <w:jc w:val="both"/>
        <w:rPr>
          <w:rFonts w:ascii="Verdana" w:hAnsi="Verdana"/>
          <w:sz w:val="20"/>
          <w:szCs w:val="20"/>
        </w:rPr>
      </w:pPr>
    </w:p>
    <w:p w14:paraId="35F48E05"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Los criterios que valorará la Comisión de Selección serán los siguientes: </w:t>
      </w:r>
    </w:p>
    <w:p w14:paraId="01F91822" w14:textId="77777777" w:rsidR="004A230A" w:rsidRPr="00780EDF" w:rsidRDefault="004A230A" w:rsidP="00780EDF">
      <w:pPr>
        <w:ind w:left="708"/>
        <w:jc w:val="both"/>
        <w:rPr>
          <w:rFonts w:ascii="Verdana" w:hAnsi="Verdana"/>
          <w:sz w:val="20"/>
          <w:szCs w:val="20"/>
        </w:rPr>
      </w:pPr>
      <w:r w:rsidRPr="00780EDF">
        <w:rPr>
          <w:rFonts w:ascii="Verdana" w:hAnsi="Verdana"/>
          <w:sz w:val="20"/>
          <w:szCs w:val="20"/>
        </w:rPr>
        <w:t xml:space="preserve">- Calificación media del expediente académico. </w:t>
      </w:r>
    </w:p>
    <w:p w14:paraId="4C1F7A50" w14:textId="77777777" w:rsidR="004A230A" w:rsidRPr="00780EDF" w:rsidRDefault="004A230A" w:rsidP="00780EDF">
      <w:pPr>
        <w:ind w:left="708"/>
        <w:jc w:val="both"/>
        <w:rPr>
          <w:rFonts w:ascii="Verdana" w:hAnsi="Verdana"/>
          <w:sz w:val="20"/>
          <w:szCs w:val="20"/>
        </w:rPr>
      </w:pPr>
      <w:r w:rsidRPr="00780EDF">
        <w:rPr>
          <w:rFonts w:ascii="Verdana" w:hAnsi="Verdana"/>
          <w:sz w:val="20"/>
          <w:szCs w:val="20"/>
        </w:rPr>
        <w:t xml:space="preserve">- Conocimiento de idiomas. Es obligatorio acreditar nivel B1 (o superior) del idioma del país de la universidad de destino antes de finalizar el plazo de presentación de las solicitudes. </w:t>
      </w:r>
    </w:p>
    <w:p w14:paraId="6EA41E1D" w14:textId="77777777" w:rsidR="004A230A" w:rsidRDefault="004A230A" w:rsidP="00780EDF">
      <w:pPr>
        <w:ind w:left="708"/>
        <w:jc w:val="both"/>
        <w:rPr>
          <w:rFonts w:ascii="Verdana" w:hAnsi="Verdana"/>
          <w:sz w:val="20"/>
          <w:szCs w:val="20"/>
        </w:rPr>
      </w:pPr>
      <w:r w:rsidRPr="00780EDF">
        <w:rPr>
          <w:rFonts w:ascii="Verdana" w:hAnsi="Verdana"/>
          <w:sz w:val="20"/>
          <w:szCs w:val="20"/>
        </w:rPr>
        <w:t xml:space="preserve">- Adecuación del estudiante al perfil de la plaza (se acepta carta de motivación del estudiante). Podrán realizarse entrevistas personales si la Comisión de selección lo estima oportuno. </w:t>
      </w:r>
    </w:p>
    <w:p w14:paraId="3A28EB72" w14:textId="77777777" w:rsidR="00E00BC9" w:rsidRPr="00780EDF" w:rsidRDefault="00E00BC9" w:rsidP="00780EDF">
      <w:pPr>
        <w:ind w:left="708"/>
        <w:jc w:val="both"/>
        <w:rPr>
          <w:rFonts w:ascii="Verdana" w:hAnsi="Verdana"/>
          <w:sz w:val="20"/>
          <w:szCs w:val="20"/>
        </w:rPr>
      </w:pPr>
    </w:p>
    <w:p w14:paraId="6A1B1D5C" w14:textId="40C216F9" w:rsidR="004A230A" w:rsidRPr="00780EDF" w:rsidRDefault="004A230A" w:rsidP="00780EDF">
      <w:pPr>
        <w:jc w:val="both"/>
        <w:rPr>
          <w:rFonts w:ascii="Verdana" w:hAnsi="Verdana"/>
          <w:sz w:val="20"/>
          <w:szCs w:val="20"/>
        </w:rPr>
      </w:pPr>
      <w:r w:rsidRPr="00780EDF">
        <w:rPr>
          <w:rFonts w:ascii="Verdana" w:hAnsi="Verdana"/>
          <w:sz w:val="20"/>
          <w:szCs w:val="20"/>
        </w:rPr>
        <w:t>Junto con la adjudicación provisional se publicará una lista de reserva con el fin de cubrir las vacantes.</w:t>
      </w:r>
    </w:p>
    <w:p w14:paraId="2D423F38"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Una vez seleccionados los estudiantes Erasmus+, se les da acceso a la Comunidad Alf de movilidad de la Facultad, desde donde se gestiona toda la documentación. </w:t>
      </w:r>
    </w:p>
    <w:p w14:paraId="061356C7" w14:textId="77777777" w:rsidR="00780EDF" w:rsidRDefault="004A230A" w:rsidP="00780EDF">
      <w:pPr>
        <w:jc w:val="both"/>
        <w:rPr>
          <w:rFonts w:ascii="Verdana" w:hAnsi="Verdana"/>
          <w:sz w:val="20"/>
          <w:szCs w:val="20"/>
        </w:rPr>
      </w:pPr>
      <w:r w:rsidRPr="00780EDF">
        <w:rPr>
          <w:rFonts w:ascii="Verdana" w:hAnsi="Verdana"/>
          <w:sz w:val="20"/>
          <w:szCs w:val="20"/>
        </w:rPr>
        <w:t xml:space="preserve">El/la Coordinador/a de movilidad de la Facultad cumplimentará en acuerdo con el estudiante y su Tutor Erasmus+ el documento de reconocimientos de créditos UNED (Anexo IA) con los datos del estudiante, las asignaturas de origen UNED, su denominación, código y las asignaturas correspondientes en la Universidad de destino que cursará durante la movilidad Erasmus+, así como los créditos de cada una de ellas. </w:t>
      </w:r>
    </w:p>
    <w:p w14:paraId="6180174A" w14:textId="6F7F6A06" w:rsidR="004A230A" w:rsidRPr="00780EDF" w:rsidRDefault="004A230A" w:rsidP="00780EDF">
      <w:pPr>
        <w:jc w:val="both"/>
        <w:rPr>
          <w:rFonts w:ascii="Verdana" w:hAnsi="Verdana"/>
          <w:sz w:val="20"/>
          <w:szCs w:val="20"/>
        </w:rPr>
      </w:pPr>
      <w:r w:rsidRPr="00780EDF">
        <w:rPr>
          <w:rFonts w:ascii="Verdana" w:hAnsi="Verdana"/>
          <w:sz w:val="20"/>
          <w:szCs w:val="20"/>
        </w:rPr>
        <w:t>Este documento deberá ir firmado por el/la coordinador/a de movilidad, el/la tutor/a Erasmus+ y el estudiante. Este documento se completa con el Acuerdo de Estudios (</w:t>
      </w:r>
      <w:proofErr w:type="spellStart"/>
      <w:r w:rsidRPr="00780EDF">
        <w:rPr>
          <w:rFonts w:ascii="Verdana" w:hAnsi="Verdana"/>
          <w:i/>
          <w:iCs/>
          <w:sz w:val="20"/>
          <w:szCs w:val="20"/>
        </w:rPr>
        <w:t>Learning</w:t>
      </w:r>
      <w:proofErr w:type="spellEnd"/>
      <w:r w:rsidRPr="00780EDF">
        <w:rPr>
          <w:rFonts w:ascii="Verdana" w:hAnsi="Verdana"/>
          <w:i/>
          <w:iCs/>
          <w:sz w:val="20"/>
          <w:szCs w:val="20"/>
        </w:rPr>
        <w:t xml:space="preserve"> </w:t>
      </w:r>
      <w:proofErr w:type="spellStart"/>
      <w:r w:rsidRPr="00780EDF">
        <w:rPr>
          <w:rFonts w:ascii="Verdana" w:hAnsi="Verdana"/>
          <w:i/>
          <w:iCs/>
          <w:sz w:val="20"/>
          <w:szCs w:val="20"/>
        </w:rPr>
        <w:t>Agreement</w:t>
      </w:r>
      <w:proofErr w:type="spellEnd"/>
      <w:r w:rsidRPr="00780EDF">
        <w:rPr>
          <w:rFonts w:ascii="Verdana" w:hAnsi="Verdana"/>
          <w:sz w:val="20"/>
          <w:szCs w:val="20"/>
        </w:rPr>
        <w:t xml:space="preserve">), que también debe firmarse por todas las partes implicadas. En ese momento, el estudiante puede iniciar su estancia en la Universidad correspondiente y matricularse de las asignaturas establecidas. </w:t>
      </w:r>
    </w:p>
    <w:p w14:paraId="0A0A6AD2"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Si por algún motivo debidamente justificado durante el periodo o estancia de movilidad se deben realizar cambios o alguna modificación en las asignaturas, el estudiante lo debe comunicar por escrito al/la Coordinador/a y a su tutor/a, que lo evaluarán y deberán ajustar los dos documentos citados (Anexo IA y </w:t>
      </w:r>
      <w:proofErr w:type="spellStart"/>
      <w:r w:rsidRPr="00780EDF">
        <w:rPr>
          <w:rFonts w:ascii="Verdana" w:hAnsi="Verdana"/>
          <w:sz w:val="20"/>
          <w:szCs w:val="20"/>
        </w:rPr>
        <w:t>Learning</w:t>
      </w:r>
      <w:proofErr w:type="spellEnd"/>
      <w:r w:rsidRPr="00780EDF">
        <w:rPr>
          <w:rFonts w:ascii="Verdana" w:hAnsi="Verdana"/>
          <w:sz w:val="20"/>
          <w:szCs w:val="20"/>
        </w:rPr>
        <w:t xml:space="preserve"> </w:t>
      </w:r>
      <w:proofErr w:type="spellStart"/>
      <w:r w:rsidRPr="00780EDF">
        <w:rPr>
          <w:rFonts w:ascii="Verdana" w:hAnsi="Verdana"/>
          <w:sz w:val="20"/>
          <w:szCs w:val="20"/>
        </w:rPr>
        <w:t>Agreement</w:t>
      </w:r>
      <w:proofErr w:type="spellEnd"/>
      <w:r w:rsidRPr="00780EDF">
        <w:rPr>
          <w:rFonts w:ascii="Verdana" w:hAnsi="Verdana"/>
          <w:sz w:val="20"/>
          <w:szCs w:val="20"/>
        </w:rPr>
        <w:t xml:space="preserve">), que de ese modo quedarán debidamente actualizados. </w:t>
      </w:r>
    </w:p>
    <w:p w14:paraId="4CB0B435" w14:textId="2EF4C7AB" w:rsidR="004A230A" w:rsidRPr="00780EDF" w:rsidRDefault="004A230A" w:rsidP="00780EDF">
      <w:pPr>
        <w:jc w:val="both"/>
        <w:rPr>
          <w:rFonts w:ascii="Verdana" w:hAnsi="Verdana"/>
          <w:sz w:val="20"/>
          <w:szCs w:val="20"/>
        </w:rPr>
      </w:pPr>
      <w:r w:rsidRPr="00780EDF">
        <w:rPr>
          <w:rFonts w:ascii="Verdana" w:hAnsi="Verdana"/>
          <w:sz w:val="20"/>
          <w:szCs w:val="20"/>
        </w:rPr>
        <w:t>Cuando termine su estancia, la Universidad de destino expedirá el Certificado de estancia (</w:t>
      </w:r>
      <w:proofErr w:type="spellStart"/>
      <w:r w:rsidRPr="00780EDF">
        <w:rPr>
          <w:rFonts w:ascii="Verdana" w:hAnsi="Verdana"/>
          <w:i/>
          <w:iCs/>
          <w:sz w:val="20"/>
          <w:szCs w:val="20"/>
        </w:rPr>
        <w:t>Certificate</w:t>
      </w:r>
      <w:proofErr w:type="spellEnd"/>
      <w:r w:rsidRPr="00780EDF">
        <w:rPr>
          <w:rFonts w:ascii="Verdana" w:hAnsi="Verdana"/>
          <w:i/>
          <w:iCs/>
          <w:sz w:val="20"/>
          <w:szCs w:val="20"/>
        </w:rPr>
        <w:t xml:space="preserve"> </w:t>
      </w:r>
      <w:proofErr w:type="spellStart"/>
      <w:r w:rsidRPr="00780EDF">
        <w:rPr>
          <w:rFonts w:ascii="Verdana" w:hAnsi="Verdana"/>
          <w:i/>
          <w:iCs/>
          <w:sz w:val="20"/>
          <w:szCs w:val="20"/>
        </w:rPr>
        <w:t>of</w:t>
      </w:r>
      <w:proofErr w:type="spellEnd"/>
      <w:r w:rsidRPr="00780EDF">
        <w:rPr>
          <w:rFonts w:ascii="Verdana" w:hAnsi="Verdana"/>
          <w:i/>
          <w:iCs/>
          <w:sz w:val="20"/>
          <w:szCs w:val="20"/>
        </w:rPr>
        <w:t xml:space="preserve"> </w:t>
      </w:r>
      <w:proofErr w:type="spellStart"/>
      <w:r w:rsidRPr="00780EDF">
        <w:rPr>
          <w:rFonts w:ascii="Verdana" w:hAnsi="Verdana"/>
          <w:i/>
          <w:iCs/>
          <w:sz w:val="20"/>
          <w:szCs w:val="20"/>
        </w:rPr>
        <w:t>Attendance</w:t>
      </w:r>
      <w:proofErr w:type="spellEnd"/>
      <w:r w:rsidRPr="00780EDF">
        <w:rPr>
          <w:rFonts w:ascii="Verdana" w:hAnsi="Verdana"/>
          <w:i/>
          <w:iCs/>
          <w:sz w:val="20"/>
          <w:szCs w:val="20"/>
        </w:rPr>
        <w:t>)</w:t>
      </w:r>
      <w:r w:rsidRPr="00780EDF">
        <w:rPr>
          <w:rFonts w:ascii="Verdana" w:hAnsi="Verdana"/>
          <w:sz w:val="20"/>
          <w:szCs w:val="20"/>
        </w:rPr>
        <w:t xml:space="preserve"> y el Certificado de notas y créditos obtenidos (</w:t>
      </w:r>
      <w:proofErr w:type="spellStart"/>
      <w:r w:rsidRPr="00780EDF">
        <w:rPr>
          <w:rFonts w:ascii="Verdana" w:hAnsi="Verdana"/>
          <w:i/>
          <w:iCs/>
          <w:sz w:val="20"/>
          <w:szCs w:val="20"/>
        </w:rPr>
        <w:t>Transcript</w:t>
      </w:r>
      <w:proofErr w:type="spellEnd"/>
      <w:r w:rsidRPr="00780EDF">
        <w:rPr>
          <w:rFonts w:ascii="Verdana" w:hAnsi="Verdana"/>
          <w:i/>
          <w:iCs/>
          <w:sz w:val="20"/>
          <w:szCs w:val="20"/>
        </w:rPr>
        <w:t xml:space="preserve"> </w:t>
      </w:r>
      <w:proofErr w:type="spellStart"/>
      <w:r w:rsidRPr="00780EDF">
        <w:rPr>
          <w:rFonts w:ascii="Verdana" w:hAnsi="Verdana"/>
          <w:i/>
          <w:iCs/>
          <w:sz w:val="20"/>
          <w:szCs w:val="20"/>
        </w:rPr>
        <w:t>of</w:t>
      </w:r>
      <w:proofErr w:type="spellEnd"/>
      <w:r w:rsidRPr="00780EDF">
        <w:rPr>
          <w:rFonts w:ascii="Verdana" w:hAnsi="Verdana"/>
          <w:i/>
          <w:iCs/>
          <w:sz w:val="20"/>
          <w:szCs w:val="20"/>
        </w:rPr>
        <w:t xml:space="preserve"> </w:t>
      </w:r>
      <w:proofErr w:type="spellStart"/>
      <w:r w:rsidRPr="00780EDF">
        <w:rPr>
          <w:rFonts w:ascii="Verdana" w:hAnsi="Verdana"/>
          <w:i/>
          <w:iCs/>
          <w:sz w:val="20"/>
          <w:szCs w:val="20"/>
        </w:rPr>
        <w:lastRenderedPageBreak/>
        <w:t>Records</w:t>
      </w:r>
      <w:proofErr w:type="spellEnd"/>
      <w:r w:rsidRPr="00780EDF">
        <w:rPr>
          <w:rFonts w:ascii="Verdana" w:hAnsi="Verdana"/>
          <w:sz w:val="20"/>
          <w:szCs w:val="20"/>
        </w:rPr>
        <w:t xml:space="preserve">) y lo enviará al Coordinador/a de Movilidad de la Facultad de </w:t>
      </w:r>
      <w:r w:rsidR="00B32FD2" w:rsidRPr="00780EDF">
        <w:rPr>
          <w:rFonts w:ascii="Verdana" w:hAnsi="Verdana"/>
          <w:sz w:val="20"/>
          <w:szCs w:val="20"/>
        </w:rPr>
        <w:t>Ciencias Políticas y Sociología</w:t>
      </w:r>
      <w:r w:rsidRPr="00780EDF">
        <w:rPr>
          <w:rFonts w:ascii="Verdana" w:hAnsi="Verdana"/>
          <w:sz w:val="20"/>
          <w:szCs w:val="20"/>
        </w:rPr>
        <w:t xml:space="preserve"> de la UNED. </w:t>
      </w:r>
    </w:p>
    <w:p w14:paraId="31FE3EC1"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Entonces se inicia el procedimiento de RECONOCIMIENTO DE CRÉDITOS: </w:t>
      </w:r>
    </w:p>
    <w:p w14:paraId="01BA425E" w14:textId="77777777" w:rsidR="004A230A" w:rsidRPr="00780EDF" w:rsidRDefault="004A230A" w:rsidP="00780EDF">
      <w:pPr>
        <w:pStyle w:val="Prrafodelista"/>
        <w:numPr>
          <w:ilvl w:val="0"/>
          <w:numId w:val="12"/>
        </w:numPr>
        <w:jc w:val="both"/>
        <w:rPr>
          <w:rFonts w:ascii="Verdana" w:hAnsi="Verdana"/>
          <w:sz w:val="20"/>
          <w:szCs w:val="20"/>
        </w:rPr>
      </w:pPr>
      <w:r w:rsidRPr="00780EDF">
        <w:rPr>
          <w:rFonts w:ascii="Verdana" w:hAnsi="Verdana"/>
          <w:sz w:val="20"/>
          <w:szCs w:val="20"/>
        </w:rPr>
        <w:t xml:space="preserve">El/la Coordinador/a emite el </w:t>
      </w:r>
      <w:proofErr w:type="spellStart"/>
      <w:r w:rsidRPr="00780EDF">
        <w:rPr>
          <w:rFonts w:ascii="Verdana" w:hAnsi="Verdana"/>
          <w:sz w:val="20"/>
          <w:szCs w:val="20"/>
        </w:rPr>
        <w:t>Transcript</w:t>
      </w:r>
      <w:proofErr w:type="spellEnd"/>
      <w:r w:rsidRPr="00780EDF">
        <w:rPr>
          <w:rFonts w:ascii="Verdana" w:hAnsi="Verdana"/>
          <w:sz w:val="20"/>
          <w:szCs w:val="20"/>
        </w:rPr>
        <w:t xml:space="preserve"> </w:t>
      </w:r>
      <w:proofErr w:type="spellStart"/>
      <w:r w:rsidRPr="00780EDF">
        <w:rPr>
          <w:rFonts w:ascii="Verdana" w:hAnsi="Verdana"/>
          <w:sz w:val="20"/>
          <w:szCs w:val="20"/>
        </w:rPr>
        <w:t>Awarded</w:t>
      </w:r>
      <w:proofErr w:type="spellEnd"/>
      <w:r w:rsidRPr="00780EDF">
        <w:rPr>
          <w:rFonts w:ascii="Verdana" w:hAnsi="Verdana"/>
          <w:sz w:val="20"/>
          <w:szCs w:val="20"/>
        </w:rPr>
        <w:t xml:space="preserve">, documento en el que figurarán las asignaturas y créditos reconocidos al estudiante por la UNED </w:t>
      </w:r>
    </w:p>
    <w:p w14:paraId="6190B1DD" w14:textId="77777777" w:rsidR="004A230A" w:rsidRPr="00780EDF" w:rsidRDefault="004A230A" w:rsidP="00780EDF">
      <w:pPr>
        <w:pStyle w:val="Prrafodelista"/>
        <w:numPr>
          <w:ilvl w:val="0"/>
          <w:numId w:val="12"/>
        </w:numPr>
        <w:jc w:val="both"/>
        <w:rPr>
          <w:rFonts w:ascii="Verdana" w:hAnsi="Verdana"/>
          <w:sz w:val="20"/>
          <w:szCs w:val="20"/>
        </w:rPr>
      </w:pPr>
      <w:r w:rsidRPr="00780EDF">
        <w:rPr>
          <w:rFonts w:ascii="Verdana" w:hAnsi="Verdana"/>
          <w:sz w:val="20"/>
          <w:szCs w:val="20"/>
        </w:rPr>
        <w:t xml:space="preserve">El negociado de estudiantes incorporará los créditos al expediente del alumno/a. </w:t>
      </w:r>
    </w:p>
    <w:p w14:paraId="07046174" w14:textId="77777777" w:rsidR="004A230A" w:rsidRPr="00780EDF" w:rsidRDefault="004A230A" w:rsidP="00780EDF">
      <w:pPr>
        <w:pStyle w:val="Prrafodelista"/>
        <w:numPr>
          <w:ilvl w:val="0"/>
          <w:numId w:val="12"/>
        </w:numPr>
        <w:jc w:val="both"/>
        <w:rPr>
          <w:rFonts w:ascii="Verdana" w:hAnsi="Verdana"/>
          <w:sz w:val="20"/>
          <w:szCs w:val="20"/>
        </w:rPr>
      </w:pPr>
      <w:r w:rsidRPr="00780EDF">
        <w:rPr>
          <w:rFonts w:ascii="Verdana" w:hAnsi="Verdana"/>
          <w:sz w:val="20"/>
          <w:szCs w:val="20"/>
        </w:rPr>
        <w:t xml:space="preserve">Toda la documentación será enviada por la Coordinación de Movilidad de la Facultad al Vicerrectorado de Internacionalización, que la conserva en sus plataformas digitales. </w:t>
      </w:r>
    </w:p>
    <w:p w14:paraId="4E1B546A" w14:textId="47281219" w:rsidR="004A230A" w:rsidRPr="00780EDF" w:rsidRDefault="00BF4A49" w:rsidP="00780EDF">
      <w:pPr>
        <w:pStyle w:val="Prrafodelista"/>
        <w:numPr>
          <w:ilvl w:val="0"/>
          <w:numId w:val="12"/>
        </w:numPr>
        <w:jc w:val="both"/>
        <w:rPr>
          <w:rFonts w:ascii="Verdana" w:hAnsi="Verdana"/>
          <w:sz w:val="20"/>
          <w:szCs w:val="20"/>
        </w:rPr>
      </w:pPr>
      <w:r w:rsidRPr="00780EDF">
        <w:rPr>
          <w:rFonts w:ascii="Verdana" w:hAnsi="Verdana"/>
          <w:sz w:val="20"/>
          <w:szCs w:val="20"/>
        </w:rPr>
        <w:t>(</w:t>
      </w:r>
      <w:r w:rsidR="004A230A" w:rsidRPr="00780EDF">
        <w:rPr>
          <w:rFonts w:ascii="Verdana" w:hAnsi="Verdana"/>
          <w:sz w:val="20"/>
          <w:szCs w:val="20"/>
        </w:rPr>
        <w:t>En el caso de los estudiantes de Doctorado, también se pasará la información a la Escuela Internacional de Doctorado.</w:t>
      </w:r>
      <w:r w:rsidRPr="00780EDF">
        <w:rPr>
          <w:rFonts w:ascii="Verdana" w:hAnsi="Verdana"/>
          <w:sz w:val="20"/>
          <w:szCs w:val="20"/>
        </w:rPr>
        <w:t>)</w:t>
      </w:r>
      <w:r w:rsidR="004A230A" w:rsidRPr="00780EDF">
        <w:rPr>
          <w:rFonts w:ascii="Verdana" w:hAnsi="Verdana"/>
          <w:sz w:val="20"/>
          <w:szCs w:val="20"/>
        </w:rPr>
        <w:t xml:space="preserve"> </w:t>
      </w:r>
    </w:p>
    <w:p w14:paraId="098245F8" w14:textId="77777777" w:rsidR="004A230A" w:rsidRPr="00780EDF" w:rsidRDefault="004A230A" w:rsidP="00780EDF">
      <w:pPr>
        <w:jc w:val="both"/>
        <w:rPr>
          <w:rFonts w:ascii="Verdana" w:hAnsi="Verdana"/>
          <w:sz w:val="20"/>
          <w:szCs w:val="20"/>
        </w:rPr>
      </w:pPr>
    </w:p>
    <w:p w14:paraId="65C2FE4D"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b. </w:t>
      </w:r>
      <w:r w:rsidRPr="00780EDF">
        <w:rPr>
          <w:rFonts w:ascii="Verdana" w:hAnsi="Verdana"/>
          <w:b/>
          <w:bCs/>
          <w:sz w:val="20"/>
          <w:szCs w:val="20"/>
        </w:rPr>
        <w:t xml:space="preserve">Movilidad presencial para estudiantes de otra universidades o instituciones </w:t>
      </w:r>
      <w:r w:rsidRPr="00780EDF">
        <w:rPr>
          <w:rFonts w:ascii="Verdana" w:hAnsi="Verdana"/>
          <w:sz w:val="20"/>
          <w:szCs w:val="20"/>
        </w:rPr>
        <w:t xml:space="preserve">(estudiantes recibidos/as): </w:t>
      </w:r>
    </w:p>
    <w:p w14:paraId="04A2CD8E"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El procedimiento es el mismo que el de los estudiantes salientes. </w:t>
      </w:r>
    </w:p>
    <w:p w14:paraId="74B4848B"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Los estudiantes procedentes de otras Universidades, en función de los convenios existentes, se matriculan en la Facultad. El/la coordinador/a de movilidad les asigna un tutor que realizará un seguimiento continuado durante toda la estancia. </w:t>
      </w:r>
    </w:p>
    <w:p w14:paraId="4C4DBF08" w14:textId="77777777" w:rsidR="004A230A" w:rsidRPr="00780EDF" w:rsidRDefault="004A230A" w:rsidP="00780EDF">
      <w:pPr>
        <w:jc w:val="both"/>
        <w:rPr>
          <w:rFonts w:ascii="Verdana" w:hAnsi="Verdana"/>
          <w:sz w:val="20"/>
          <w:szCs w:val="20"/>
        </w:rPr>
      </w:pPr>
      <w:r w:rsidRPr="00780EDF">
        <w:rPr>
          <w:rFonts w:ascii="Verdana" w:hAnsi="Verdana"/>
          <w:sz w:val="20"/>
          <w:szCs w:val="20"/>
        </w:rPr>
        <w:t xml:space="preserve">El tutor será un/una profesor/a permanente de la Facultad, que haya firmado un convenio con la Universidad de origen y que deberá acordar otro tutor que pueda sustituirle en el caso de necesidad sobrevenida, y que será nombrado por la Comisión de movilidad. El tutor lo será el tiempo establecido por la normativa y, como mínimo, durante el curso de estancia del estudiante tutorizado. Entre sus funciones está la de informar a los Equipos docentes de las asignaturas que el estudiante va a cursar, para los debidos efectos. </w:t>
      </w:r>
    </w:p>
    <w:p w14:paraId="5DA67D88" w14:textId="7E0C995A" w:rsidR="004A230A" w:rsidRPr="00780EDF" w:rsidRDefault="004A230A" w:rsidP="00780EDF">
      <w:pPr>
        <w:jc w:val="both"/>
        <w:rPr>
          <w:rFonts w:ascii="Verdana" w:hAnsi="Verdana"/>
          <w:sz w:val="20"/>
          <w:szCs w:val="20"/>
        </w:rPr>
      </w:pPr>
      <w:r w:rsidRPr="00780EDF">
        <w:rPr>
          <w:rFonts w:ascii="Verdana" w:hAnsi="Verdana"/>
          <w:sz w:val="20"/>
          <w:szCs w:val="20"/>
        </w:rPr>
        <w:t>Los estudiantes Erasmus+ que reciba la Facultad, tendrá</w:t>
      </w:r>
      <w:r w:rsidR="004936C9" w:rsidRPr="00780EDF">
        <w:rPr>
          <w:rFonts w:ascii="Verdana" w:hAnsi="Verdana"/>
          <w:sz w:val="20"/>
          <w:szCs w:val="20"/>
        </w:rPr>
        <w:t>n</w:t>
      </w:r>
      <w:r w:rsidRPr="00780EDF">
        <w:rPr>
          <w:rFonts w:ascii="Verdana" w:hAnsi="Verdana"/>
          <w:sz w:val="20"/>
          <w:szCs w:val="20"/>
        </w:rPr>
        <w:t xml:space="preserve"> los mismos accesos a las asignaturas y tutorías que tienen los estudiantes de la UNED. </w:t>
      </w:r>
    </w:p>
    <w:p w14:paraId="1B1F68B9" w14:textId="10223199" w:rsidR="004A230A" w:rsidRPr="00780EDF" w:rsidRDefault="004A230A" w:rsidP="00780EDF">
      <w:pPr>
        <w:jc w:val="both"/>
        <w:rPr>
          <w:rFonts w:ascii="Verdana" w:hAnsi="Verdana"/>
          <w:sz w:val="20"/>
          <w:szCs w:val="20"/>
        </w:rPr>
      </w:pPr>
      <w:r w:rsidRPr="00780EDF">
        <w:rPr>
          <w:rFonts w:ascii="Verdana" w:hAnsi="Verdana"/>
          <w:sz w:val="20"/>
          <w:szCs w:val="20"/>
        </w:rPr>
        <w:t>El/la vicedecano/a en materia de Internacionalización</w:t>
      </w:r>
      <w:r w:rsidR="00780EDF">
        <w:rPr>
          <w:rFonts w:ascii="Verdana" w:hAnsi="Verdana"/>
          <w:sz w:val="20"/>
          <w:szCs w:val="20"/>
        </w:rPr>
        <w:t xml:space="preserve">, actuando como </w:t>
      </w:r>
      <w:r w:rsidRPr="00780EDF">
        <w:rPr>
          <w:rFonts w:ascii="Verdana" w:hAnsi="Verdana"/>
          <w:sz w:val="20"/>
          <w:szCs w:val="20"/>
        </w:rPr>
        <w:t xml:space="preserve">Coordinador/a de Movilidad, custodian la información del número de los estudiantes de movilidad por curso académico. Esta información estará disponible para los procesos de rendimiento de cuentas de las titulaciones oficiales ante la </w:t>
      </w:r>
      <w:r w:rsidR="004936C9" w:rsidRPr="00780EDF">
        <w:rPr>
          <w:rFonts w:ascii="Verdana" w:hAnsi="Verdana"/>
          <w:sz w:val="20"/>
          <w:szCs w:val="20"/>
        </w:rPr>
        <w:t>ANECA</w:t>
      </w:r>
      <w:r w:rsidRPr="00780EDF">
        <w:rPr>
          <w:rFonts w:ascii="Verdana" w:hAnsi="Verdana"/>
          <w:sz w:val="20"/>
          <w:szCs w:val="20"/>
        </w:rPr>
        <w:t xml:space="preserve"> o internamente, donde convenga. </w:t>
      </w:r>
    </w:p>
    <w:p w14:paraId="1F0147A4" w14:textId="77777777" w:rsidR="004A230A" w:rsidRDefault="004A230A" w:rsidP="00780EDF">
      <w:pPr>
        <w:jc w:val="both"/>
        <w:rPr>
          <w:rFonts w:ascii="Verdana" w:hAnsi="Verdana"/>
          <w:sz w:val="20"/>
          <w:szCs w:val="20"/>
        </w:rPr>
      </w:pPr>
      <w:r w:rsidRPr="00780EDF">
        <w:rPr>
          <w:rFonts w:ascii="Verdana" w:hAnsi="Verdana"/>
          <w:sz w:val="20"/>
          <w:szCs w:val="20"/>
        </w:rPr>
        <w:t xml:space="preserve">El indicador de seguimiento del proceso será el número de estudiantes de movilidad entrantes y/o salientes, por curso académico. </w:t>
      </w:r>
    </w:p>
    <w:p w14:paraId="32A0AF7A" w14:textId="77777777" w:rsidR="00FA104D" w:rsidRDefault="00FA104D" w:rsidP="00780EDF">
      <w:pPr>
        <w:jc w:val="both"/>
        <w:rPr>
          <w:rFonts w:ascii="Verdana" w:hAnsi="Verdana"/>
          <w:sz w:val="20"/>
          <w:szCs w:val="20"/>
        </w:rPr>
      </w:pPr>
    </w:p>
    <w:p w14:paraId="611FD969" w14:textId="0F28BD66" w:rsidR="009C4C70" w:rsidRPr="00780EDF" w:rsidRDefault="009C4C70" w:rsidP="009C4C70">
      <w:pPr>
        <w:jc w:val="both"/>
        <w:rPr>
          <w:rFonts w:ascii="Verdana" w:hAnsi="Verdana"/>
          <w:sz w:val="20"/>
          <w:szCs w:val="20"/>
        </w:rPr>
      </w:pPr>
      <w:r>
        <w:rPr>
          <w:rFonts w:ascii="Verdana" w:hAnsi="Verdana"/>
          <w:sz w:val="20"/>
          <w:szCs w:val="20"/>
        </w:rPr>
        <w:t>c</w:t>
      </w:r>
      <w:r w:rsidRPr="00780EDF">
        <w:rPr>
          <w:rFonts w:ascii="Verdana" w:hAnsi="Verdana"/>
          <w:sz w:val="20"/>
          <w:szCs w:val="20"/>
        </w:rPr>
        <w:t xml:space="preserve">.- </w:t>
      </w:r>
      <w:r w:rsidRPr="00780EDF">
        <w:rPr>
          <w:rFonts w:ascii="Verdana" w:hAnsi="Verdana"/>
          <w:b/>
          <w:bCs/>
          <w:sz w:val="20"/>
          <w:szCs w:val="20"/>
        </w:rPr>
        <w:t xml:space="preserve">Movilidad </w:t>
      </w:r>
      <w:r>
        <w:rPr>
          <w:rFonts w:ascii="Verdana" w:hAnsi="Verdana"/>
          <w:b/>
          <w:bCs/>
          <w:sz w:val="20"/>
          <w:szCs w:val="20"/>
        </w:rPr>
        <w:t>virtua</w:t>
      </w:r>
      <w:r w:rsidRPr="00780EDF">
        <w:rPr>
          <w:rFonts w:ascii="Verdana" w:hAnsi="Verdana"/>
          <w:b/>
          <w:bCs/>
          <w:sz w:val="20"/>
          <w:szCs w:val="20"/>
        </w:rPr>
        <w:t>l destinada a estudiantes de la Facultad de Ciencias Políticas y Sociología</w:t>
      </w:r>
      <w:r w:rsidRPr="00780EDF">
        <w:rPr>
          <w:rFonts w:ascii="Verdana" w:hAnsi="Verdana"/>
          <w:sz w:val="20"/>
          <w:szCs w:val="20"/>
        </w:rPr>
        <w:t xml:space="preserve"> </w:t>
      </w:r>
      <w:r>
        <w:rPr>
          <w:rFonts w:ascii="Verdana" w:hAnsi="Verdana"/>
          <w:sz w:val="20"/>
          <w:szCs w:val="20"/>
        </w:rPr>
        <w:t xml:space="preserve">(Programa </w:t>
      </w:r>
      <w:proofErr w:type="spellStart"/>
      <w:r>
        <w:rPr>
          <w:rFonts w:ascii="Verdana" w:hAnsi="Verdana"/>
          <w:sz w:val="20"/>
          <w:szCs w:val="20"/>
        </w:rPr>
        <w:t>CampusNet</w:t>
      </w:r>
      <w:proofErr w:type="spellEnd"/>
      <w:r>
        <w:rPr>
          <w:rFonts w:ascii="Verdana" w:hAnsi="Verdana"/>
          <w:sz w:val="20"/>
          <w:szCs w:val="20"/>
        </w:rPr>
        <w:t xml:space="preserve">; programa PIMIVA) </w:t>
      </w:r>
      <w:r w:rsidRPr="00780EDF">
        <w:rPr>
          <w:rFonts w:ascii="Verdana" w:hAnsi="Verdana"/>
          <w:sz w:val="20"/>
          <w:szCs w:val="20"/>
        </w:rPr>
        <w:t xml:space="preserve">(estudiantes salientes): </w:t>
      </w:r>
    </w:p>
    <w:p w14:paraId="1DE482D0" w14:textId="67AFCE49" w:rsidR="009C4C70" w:rsidRPr="00780EDF" w:rsidRDefault="009C4C70" w:rsidP="002F6FEA">
      <w:pPr>
        <w:jc w:val="both"/>
        <w:rPr>
          <w:rFonts w:ascii="Verdana" w:hAnsi="Verdana"/>
          <w:sz w:val="20"/>
          <w:szCs w:val="20"/>
        </w:rPr>
      </w:pPr>
      <w:r w:rsidRPr="00780EDF">
        <w:rPr>
          <w:rFonts w:ascii="Verdana" w:hAnsi="Verdana"/>
          <w:sz w:val="20"/>
          <w:szCs w:val="20"/>
        </w:rPr>
        <w:t>El proceso se inicia con Convocatoria por la Universidad de las plazas</w:t>
      </w:r>
      <w:r w:rsidR="00F2003F">
        <w:rPr>
          <w:rFonts w:ascii="Verdana" w:hAnsi="Verdana"/>
          <w:sz w:val="20"/>
          <w:szCs w:val="20"/>
        </w:rPr>
        <w:t xml:space="preserve"> del programa </w:t>
      </w:r>
      <w:proofErr w:type="spellStart"/>
      <w:r w:rsidR="00F2003F">
        <w:rPr>
          <w:rFonts w:ascii="Verdana" w:hAnsi="Verdana"/>
          <w:sz w:val="20"/>
          <w:szCs w:val="20"/>
        </w:rPr>
        <w:t>CampusNet</w:t>
      </w:r>
      <w:proofErr w:type="spellEnd"/>
      <w:r w:rsidRPr="00780EDF">
        <w:rPr>
          <w:rFonts w:ascii="Verdana" w:hAnsi="Verdana"/>
          <w:sz w:val="20"/>
          <w:szCs w:val="20"/>
        </w:rPr>
        <w:t xml:space="preserve"> y su publicación en el BICI. La Facultad de Ciencia Políticas y Sociología oferta las plazas en función de los convenios existentes con otras Universidades. El alumno </w:t>
      </w:r>
      <w:r w:rsidR="002F6FEA">
        <w:rPr>
          <w:rFonts w:ascii="Verdana" w:hAnsi="Verdana"/>
          <w:sz w:val="20"/>
          <w:szCs w:val="20"/>
        </w:rPr>
        <w:t xml:space="preserve">envía su solicitud </w:t>
      </w:r>
      <w:r w:rsidR="002F6FEA" w:rsidRPr="002F6FEA">
        <w:rPr>
          <w:rFonts w:ascii="Verdana" w:hAnsi="Verdana"/>
          <w:sz w:val="20"/>
          <w:szCs w:val="20"/>
        </w:rPr>
        <w:t>a la dirección electrónica del Negociado de Acreditación y Calidad de la Facultad de Ciencias Políticas y Sociología</w:t>
      </w:r>
      <w:r w:rsidR="002F6FEA">
        <w:rPr>
          <w:rFonts w:ascii="Verdana" w:hAnsi="Verdana"/>
          <w:sz w:val="20"/>
          <w:szCs w:val="20"/>
        </w:rPr>
        <w:t xml:space="preserve"> (</w:t>
      </w:r>
      <w:hyperlink r:id="rId23" w:history="1">
        <w:r w:rsidR="002F6FEA" w:rsidRPr="00770E36">
          <w:rPr>
            <w:rStyle w:val="Hipervnculo"/>
            <w:rFonts w:ascii="Verdana" w:hAnsi="Verdana"/>
            <w:sz w:val="20"/>
            <w:szCs w:val="20"/>
          </w:rPr>
          <w:t>acreditacionycalidad.polisoci@adm.uned.es</w:t>
        </w:r>
      </w:hyperlink>
      <w:r w:rsidR="002F6FEA">
        <w:rPr>
          <w:rFonts w:ascii="Verdana" w:hAnsi="Verdana"/>
          <w:sz w:val="20"/>
          <w:szCs w:val="20"/>
        </w:rPr>
        <w:t xml:space="preserve">) adjuntando la siguiente documentación: </w:t>
      </w:r>
    </w:p>
    <w:p w14:paraId="001069FC" w14:textId="77777777" w:rsidR="002F6FEA" w:rsidRDefault="009C4C70" w:rsidP="002F6FEA">
      <w:pPr>
        <w:ind w:left="708"/>
        <w:jc w:val="both"/>
        <w:rPr>
          <w:rFonts w:ascii="Verdana" w:hAnsi="Verdana"/>
          <w:sz w:val="20"/>
          <w:szCs w:val="20"/>
        </w:rPr>
      </w:pPr>
      <w:r w:rsidRPr="00780EDF">
        <w:rPr>
          <w:rFonts w:ascii="Verdana" w:hAnsi="Verdana"/>
          <w:sz w:val="20"/>
          <w:szCs w:val="20"/>
        </w:rPr>
        <w:lastRenderedPageBreak/>
        <w:t xml:space="preserve">- Currículum Vitae. </w:t>
      </w:r>
    </w:p>
    <w:p w14:paraId="5014961D" w14:textId="06A38DFE" w:rsidR="002F6FEA" w:rsidRDefault="002F6FEA" w:rsidP="002F6FEA">
      <w:pPr>
        <w:ind w:left="708"/>
        <w:jc w:val="both"/>
        <w:rPr>
          <w:rFonts w:ascii="Verdana" w:hAnsi="Verdana"/>
          <w:sz w:val="20"/>
          <w:szCs w:val="20"/>
        </w:rPr>
      </w:pPr>
      <w:r>
        <w:rPr>
          <w:rFonts w:ascii="Verdana" w:hAnsi="Verdana"/>
          <w:sz w:val="20"/>
          <w:szCs w:val="20"/>
        </w:rPr>
        <w:t xml:space="preserve">- </w:t>
      </w:r>
      <w:r w:rsidRPr="002F6FEA">
        <w:rPr>
          <w:rFonts w:ascii="Verdana" w:hAnsi="Verdana"/>
          <w:sz w:val="20"/>
          <w:szCs w:val="20"/>
        </w:rPr>
        <w:t>Acreditación del conocimiento de idiomas (según la plaza ofertada en Anexo I), mediante certificado expedido por un centro de estudios acreditado. Dicha documentación será valorada por la comisión de selección de la Facultad.</w:t>
      </w:r>
    </w:p>
    <w:p w14:paraId="09C389A0" w14:textId="6D7AF372" w:rsidR="002F6FEA" w:rsidRDefault="002F6FEA" w:rsidP="002F6FEA">
      <w:pPr>
        <w:ind w:left="708"/>
        <w:jc w:val="both"/>
        <w:rPr>
          <w:rFonts w:ascii="Verdana" w:hAnsi="Verdana"/>
          <w:sz w:val="20"/>
          <w:szCs w:val="20"/>
        </w:rPr>
      </w:pPr>
      <w:r>
        <w:rPr>
          <w:rFonts w:ascii="Verdana" w:hAnsi="Verdana"/>
          <w:sz w:val="20"/>
          <w:szCs w:val="20"/>
        </w:rPr>
        <w:t xml:space="preserve">- </w:t>
      </w:r>
      <w:r w:rsidRPr="002F6FEA">
        <w:rPr>
          <w:rFonts w:ascii="Verdana" w:hAnsi="Verdana"/>
          <w:sz w:val="20"/>
          <w:szCs w:val="20"/>
        </w:rPr>
        <w:t>Acreditación legal de poseer una discapacidad igual o superior al 33 %.</w:t>
      </w:r>
    </w:p>
    <w:p w14:paraId="60997BCE" w14:textId="77777777" w:rsidR="002F6FEA" w:rsidRDefault="002F6FEA" w:rsidP="002F6FEA">
      <w:pPr>
        <w:ind w:left="708"/>
        <w:jc w:val="both"/>
        <w:rPr>
          <w:rFonts w:ascii="Verdana" w:hAnsi="Verdana"/>
          <w:sz w:val="20"/>
          <w:szCs w:val="20"/>
        </w:rPr>
      </w:pPr>
      <w:r>
        <w:rPr>
          <w:rFonts w:ascii="Verdana" w:hAnsi="Verdana"/>
          <w:sz w:val="20"/>
          <w:szCs w:val="20"/>
        </w:rPr>
        <w:t xml:space="preserve">- </w:t>
      </w:r>
      <w:r w:rsidRPr="002F6FEA">
        <w:rPr>
          <w:rFonts w:ascii="Verdana" w:hAnsi="Verdana"/>
          <w:sz w:val="20"/>
          <w:szCs w:val="20"/>
        </w:rPr>
        <w:t>Acreditación de haber sido beneficiario el curso anterior de una beca general (socioeconómica) del Ministerio de Educación, Cultura y Deporte.</w:t>
      </w:r>
    </w:p>
    <w:p w14:paraId="675628D3" w14:textId="7000F8F2" w:rsidR="002F6FEA" w:rsidRPr="00780EDF" w:rsidRDefault="002F6FEA" w:rsidP="002F6FEA">
      <w:pPr>
        <w:ind w:left="708"/>
        <w:jc w:val="both"/>
        <w:rPr>
          <w:rFonts w:ascii="Verdana" w:hAnsi="Verdana"/>
          <w:sz w:val="20"/>
          <w:szCs w:val="20"/>
        </w:rPr>
      </w:pPr>
      <w:r>
        <w:rPr>
          <w:rFonts w:ascii="Verdana" w:hAnsi="Verdana"/>
          <w:sz w:val="20"/>
          <w:szCs w:val="20"/>
        </w:rPr>
        <w:t xml:space="preserve">- </w:t>
      </w:r>
      <w:r w:rsidRPr="002F6FEA">
        <w:rPr>
          <w:rFonts w:ascii="Verdana" w:hAnsi="Verdana"/>
          <w:sz w:val="20"/>
          <w:szCs w:val="20"/>
        </w:rPr>
        <w:t>Acreditar tener la condición de refugiado o con derecho a protección subsidiaria o haber presentado solicitud de protección internacional en España.</w:t>
      </w:r>
    </w:p>
    <w:p w14:paraId="282691C6" w14:textId="12C2788F" w:rsidR="009C4C70" w:rsidRDefault="009C4C70" w:rsidP="009C4C70">
      <w:pPr>
        <w:jc w:val="both"/>
        <w:rPr>
          <w:rFonts w:ascii="Verdana" w:hAnsi="Verdana"/>
          <w:sz w:val="20"/>
          <w:szCs w:val="20"/>
        </w:rPr>
      </w:pPr>
      <w:r w:rsidRPr="00780EDF">
        <w:rPr>
          <w:rFonts w:ascii="Verdana" w:hAnsi="Verdana"/>
          <w:sz w:val="20"/>
          <w:szCs w:val="20"/>
        </w:rPr>
        <w:t xml:space="preserve">Finalizado el plazo de presentación de solicitudes, los responsables de movilidad de la Facultad, previo análisis del expediente de los candidatos/as, realizará la propuesta de adjudicación de plazas y el Vicerrectorado con competencias en materia de Internacionalización, publicará en el BICI dicha propuesta de adjudicación con el listado de estudiantes </w:t>
      </w:r>
      <w:proofErr w:type="spellStart"/>
      <w:r w:rsidR="00F2003F">
        <w:rPr>
          <w:rFonts w:ascii="Verdana" w:hAnsi="Verdana"/>
          <w:sz w:val="20"/>
          <w:szCs w:val="20"/>
        </w:rPr>
        <w:t>CampusNet</w:t>
      </w:r>
      <w:proofErr w:type="spellEnd"/>
      <w:r w:rsidRPr="00780EDF">
        <w:rPr>
          <w:rFonts w:ascii="Verdana" w:hAnsi="Verdana"/>
          <w:sz w:val="20"/>
          <w:szCs w:val="20"/>
        </w:rPr>
        <w:t xml:space="preserve"> seleccionados, suplentes y excluidos. </w:t>
      </w:r>
    </w:p>
    <w:p w14:paraId="714470E5" w14:textId="77777777" w:rsidR="009C4C70" w:rsidRPr="00780EDF" w:rsidRDefault="009C4C70" w:rsidP="009C4C70">
      <w:pPr>
        <w:jc w:val="both"/>
        <w:rPr>
          <w:rFonts w:ascii="Verdana" w:hAnsi="Verdana"/>
          <w:sz w:val="20"/>
          <w:szCs w:val="20"/>
        </w:rPr>
      </w:pPr>
    </w:p>
    <w:p w14:paraId="69ABE824" w14:textId="77777777" w:rsidR="009C4C70" w:rsidRPr="00780EDF" w:rsidRDefault="009C4C70" w:rsidP="009C4C70">
      <w:pPr>
        <w:jc w:val="both"/>
        <w:rPr>
          <w:rFonts w:ascii="Verdana" w:hAnsi="Verdana"/>
          <w:sz w:val="20"/>
          <w:szCs w:val="20"/>
        </w:rPr>
      </w:pPr>
      <w:r w:rsidRPr="00780EDF">
        <w:rPr>
          <w:rFonts w:ascii="Verdana" w:hAnsi="Verdana"/>
          <w:sz w:val="20"/>
          <w:szCs w:val="20"/>
        </w:rPr>
        <w:t xml:space="preserve">Los criterios que valorará la Comisión de Selección serán los siguientes: </w:t>
      </w:r>
    </w:p>
    <w:p w14:paraId="4C102E2D" w14:textId="77777777" w:rsidR="002F6FEA" w:rsidRPr="005C55FF" w:rsidRDefault="002F6FEA" w:rsidP="002F6FEA">
      <w:pPr>
        <w:pStyle w:val="Prrafodelista"/>
        <w:numPr>
          <w:ilvl w:val="0"/>
          <w:numId w:val="13"/>
        </w:numPr>
        <w:jc w:val="both"/>
        <w:rPr>
          <w:rFonts w:ascii="Verdana" w:hAnsi="Verdana"/>
          <w:sz w:val="20"/>
          <w:szCs w:val="20"/>
        </w:rPr>
      </w:pPr>
      <w:r w:rsidRPr="005C55FF">
        <w:rPr>
          <w:rFonts w:ascii="Verdana" w:hAnsi="Verdana"/>
          <w:sz w:val="20"/>
          <w:szCs w:val="20"/>
          <w:lang w:val="es-ES_tradnl"/>
        </w:rPr>
        <w:t>Ausencia de participación previa en programas de movilidad internacional tipo Erasmus+ en la misma titulación para la que se solicita la movilidad virtual.</w:t>
      </w:r>
    </w:p>
    <w:p w14:paraId="0013F3C9" w14:textId="77777777" w:rsidR="002F6FEA" w:rsidRPr="005C55FF" w:rsidRDefault="002F6FEA" w:rsidP="002F6FEA">
      <w:pPr>
        <w:pStyle w:val="Prrafodelista"/>
        <w:numPr>
          <w:ilvl w:val="0"/>
          <w:numId w:val="13"/>
        </w:numPr>
        <w:jc w:val="both"/>
        <w:rPr>
          <w:rFonts w:ascii="Verdana" w:hAnsi="Verdana"/>
          <w:sz w:val="20"/>
          <w:szCs w:val="20"/>
        </w:rPr>
      </w:pPr>
      <w:r w:rsidRPr="005C55FF">
        <w:rPr>
          <w:rFonts w:ascii="Verdana" w:hAnsi="Verdana"/>
          <w:sz w:val="20"/>
          <w:szCs w:val="20"/>
          <w:lang w:val="es-ES_tradnl"/>
        </w:rPr>
        <w:t>Calificación media del expediente académico en la titulación para la que se solicita la movilidad virtual.</w:t>
      </w:r>
    </w:p>
    <w:p w14:paraId="1F6DC0E8" w14:textId="77777777" w:rsidR="002F6FEA" w:rsidRPr="005C55FF" w:rsidRDefault="002F6FEA" w:rsidP="002F6FEA">
      <w:pPr>
        <w:pStyle w:val="Prrafodelista"/>
        <w:numPr>
          <w:ilvl w:val="0"/>
          <w:numId w:val="13"/>
        </w:numPr>
        <w:jc w:val="both"/>
        <w:rPr>
          <w:rFonts w:ascii="Verdana" w:hAnsi="Verdana"/>
          <w:sz w:val="20"/>
          <w:szCs w:val="20"/>
        </w:rPr>
      </w:pPr>
      <w:r w:rsidRPr="005C55FF">
        <w:rPr>
          <w:rFonts w:ascii="Verdana" w:hAnsi="Verdana"/>
          <w:sz w:val="20"/>
          <w:szCs w:val="20"/>
          <w:lang w:val="es-ES_tradnl"/>
        </w:rPr>
        <w:t>Conocimiento de idiomas. Es obligatorio acreditar nivel B1 (o superior) del idioma en el que se recibirán las clases en la universidad de destino, antes de finalizar el plazo de presentación de solicitudes. El conocimiento superior al mínimo exigido será considerado como mérito en la selección. La no acreditación de este requisito supondrá motivo de exclusión del proceso de selección.</w:t>
      </w:r>
    </w:p>
    <w:p w14:paraId="0AE9E5CE" w14:textId="77777777" w:rsidR="002F6FEA" w:rsidRPr="005C55FF" w:rsidRDefault="002F6FEA" w:rsidP="002F6FEA">
      <w:pPr>
        <w:pStyle w:val="Prrafodelista"/>
        <w:numPr>
          <w:ilvl w:val="0"/>
          <w:numId w:val="13"/>
        </w:numPr>
        <w:jc w:val="both"/>
        <w:rPr>
          <w:rFonts w:ascii="Verdana" w:hAnsi="Verdana"/>
          <w:sz w:val="20"/>
          <w:szCs w:val="20"/>
        </w:rPr>
      </w:pPr>
      <w:r w:rsidRPr="005C55FF">
        <w:rPr>
          <w:rFonts w:ascii="Verdana" w:hAnsi="Verdana"/>
          <w:sz w:val="20"/>
          <w:szCs w:val="20"/>
          <w:lang w:val="es-ES_tradnl"/>
        </w:rPr>
        <w:t>Estudiantes que hayan recibido el curso anterior una beca general (socioeconómica) del Ministerio de Educación, Cultura y Deporte.</w:t>
      </w:r>
    </w:p>
    <w:p w14:paraId="2CA5F099" w14:textId="77777777" w:rsidR="002F6FEA" w:rsidRPr="005C55FF" w:rsidRDefault="002F6FEA" w:rsidP="002F6FEA">
      <w:pPr>
        <w:pStyle w:val="Prrafodelista"/>
        <w:numPr>
          <w:ilvl w:val="0"/>
          <w:numId w:val="13"/>
        </w:numPr>
        <w:jc w:val="both"/>
        <w:rPr>
          <w:rFonts w:ascii="Verdana" w:hAnsi="Verdana"/>
          <w:sz w:val="20"/>
          <w:szCs w:val="20"/>
        </w:rPr>
      </w:pPr>
      <w:r w:rsidRPr="005C55FF">
        <w:rPr>
          <w:rFonts w:ascii="Verdana" w:hAnsi="Verdana"/>
          <w:sz w:val="20"/>
          <w:szCs w:val="20"/>
          <w:lang w:val="es-ES_tradnl"/>
        </w:rPr>
        <w:t>Estudiantes que acrediten legalmente una discapacidad igual o superior al 33 %.</w:t>
      </w:r>
    </w:p>
    <w:p w14:paraId="55BAA0F5" w14:textId="2FCB7DCD" w:rsidR="002F6FEA" w:rsidRPr="005C55FF" w:rsidRDefault="002F6FEA" w:rsidP="005C55FF">
      <w:pPr>
        <w:pStyle w:val="Prrafodelista"/>
        <w:numPr>
          <w:ilvl w:val="0"/>
          <w:numId w:val="13"/>
        </w:numPr>
        <w:jc w:val="both"/>
        <w:rPr>
          <w:rFonts w:ascii="Verdana" w:hAnsi="Verdana"/>
          <w:sz w:val="20"/>
          <w:szCs w:val="20"/>
        </w:rPr>
      </w:pPr>
      <w:r w:rsidRPr="005C55FF">
        <w:rPr>
          <w:rFonts w:ascii="Verdana" w:hAnsi="Verdana"/>
          <w:sz w:val="20"/>
          <w:szCs w:val="20"/>
          <w:lang w:val="es-ES_tradnl"/>
        </w:rPr>
        <w:t>Tener la condición de refugiado o con derecho a protección subsidiaria o haber presentado solicitud de protección internacional en España.</w:t>
      </w:r>
    </w:p>
    <w:p w14:paraId="3E4E4936" w14:textId="604CAB44" w:rsidR="009C4C70" w:rsidRPr="00780EDF" w:rsidRDefault="009C4C70" w:rsidP="009C4C70">
      <w:pPr>
        <w:jc w:val="both"/>
        <w:rPr>
          <w:rFonts w:ascii="Verdana" w:hAnsi="Verdana"/>
          <w:sz w:val="20"/>
          <w:szCs w:val="20"/>
        </w:rPr>
      </w:pPr>
      <w:r w:rsidRPr="00780EDF">
        <w:rPr>
          <w:rFonts w:ascii="Verdana" w:hAnsi="Verdana"/>
          <w:sz w:val="20"/>
          <w:szCs w:val="20"/>
        </w:rPr>
        <w:t>Junto con la adjudicación provisional se publicará una lista de reserva con el fin de cubrir las vacantes.</w:t>
      </w:r>
      <w:r w:rsidR="002F6FEA">
        <w:rPr>
          <w:rFonts w:ascii="Verdana" w:hAnsi="Verdana"/>
          <w:sz w:val="20"/>
          <w:szCs w:val="20"/>
        </w:rPr>
        <w:t xml:space="preserve"> </w:t>
      </w:r>
    </w:p>
    <w:p w14:paraId="3D26C94E" w14:textId="7B4AF4BB" w:rsidR="009C4C70" w:rsidRDefault="002F6FEA" w:rsidP="009C4C70">
      <w:pPr>
        <w:jc w:val="both"/>
        <w:rPr>
          <w:rFonts w:ascii="Verdana" w:hAnsi="Verdana"/>
          <w:sz w:val="20"/>
          <w:szCs w:val="20"/>
        </w:rPr>
      </w:pPr>
      <w:r>
        <w:rPr>
          <w:rFonts w:ascii="Verdana" w:hAnsi="Verdana"/>
          <w:sz w:val="20"/>
          <w:szCs w:val="20"/>
        </w:rPr>
        <w:t xml:space="preserve">El estudiante cumplimentará </w:t>
      </w:r>
      <w:r w:rsidR="009C4C70" w:rsidRPr="00780EDF">
        <w:rPr>
          <w:rFonts w:ascii="Verdana" w:hAnsi="Verdana"/>
          <w:sz w:val="20"/>
          <w:szCs w:val="20"/>
        </w:rPr>
        <w:t xml:space="preserve">en acuerdo con su Tutor </w:t>
      </w:r>
      <w:proofErr w:type="spellStart"/>
      <w:r>
        <w:rPr>
          <w:rFonts w:ascii="Verdana" w:hAnsi="Verdana"/>
          <w:sz w:val="20"/>
          <w:szCs w:val="20"/>
        </w:rPr>
        <w:t>CampusNet</w:t>
      </w:r>
      <w:proofErr w:type="spellEnd"/>
      <w:r>
        <w:rPr>
          <w:rFonts w:ascii="Verdana" w:hAnsi="Verdana"/>
          <w:sz w:val="20"/>
          <w:szCs w:val="20"/>
        </w:rPr>
        <w:t xml:space="preserve"> </w:t>
      </w:r>
      <w:r w:rsidR="009C4C70" w:rsidRPr="00780EDF">
        <w:rPr>
          <w:rFonts w:ascii="Verdana" w:hAnsi="Verdana"/>
          <w:sz w:val="20"/>
          <w:szCs w:val="20"/>
        </w:rPr>
        <w:t xml:space="preserve">el documento de reconocimientos de créditos UNED (Anexo IA) con los datos del estudiante, las asignaturas de origen UNED, su denominación, código y las asignaturas correspondientes en la Universidad de destino que cursará durante la movilidad </w:t>
      </w:r>
      <w:r>
        <w:rPr>
          <w:rFonts w:ascii="Verdana" w:hAnsi="Verdana"/>
          <w:sz w:val="20"/>
          <w:szCs w:val="20"/>
        </w:rPr>
        <w:t>virtual</w:t>
      </w:r>
      <w:r w:rsidR="009C4C70" w:rsidRPr="00780EDF">
        <w:rPr>
          <w:rFonts w:ascii="Verdana" w:hAnsi="Verdana"/>
          <w:sz w:val="20"/>
          <w:szCs w:val="20"/>
        </w:rPr>
        <w:t xml:space="preserve">, así como los créditos de cada una de ellas. </w:t>
      </w:r>
    </w:p>
    <w:p w14:paraId="1405812B" w14:textId="4327C2BF" w:rsidR="009C4C70" w:rsidRPr="00780EDF" w:rsidRDefault="009C4C70" w:rsidP="009C4C70">
      <w:pPr>
        <w:jc w:val="both"/>
        <w:rPr>
          <w:rFonts w:ascii="Verdana" w:hAnsi="Verdana"/>
          <w:sz w:val="20"/>
          <w:szCs w:val="20"/>
        </w:rPr>
      </w:pPr>
      <w:r w:rsidRPr="00780EDF">
        <w:rPr>
          <w:rFonts w:ascii="Verdana" w:hAnsi="Verdana"/>
          <w:sz w:val="20"/>
          <w:szCs w:val="20"/>
        </w:rPr>
        <w:t xml:space="preserve">Este documento deberá ir firmado por el/la coordinador/a de movilidad, el/la tutor/a </w:t>
      </w:r>
      <w:proofErr w:type="spellStart"/>
      <w:r w:rsidR="002F6FEA">
        <w:rPr>
          <w:rFonts w:ascii="Verdana" w:hAnsi="Verdana"/>
          <w:sz w:val="20"/>
          <w:szCs w:val="20"/>
        </w:rPr>
        <w:t>CampusNet</w:t>
      </w:r>
      <w:proofErr w:type="spellEnd"/>
      <w:r w:rsidR="002F6FEA">
        <w:rPr>
          <w:rFonts w:ascii="Verdana" w:hAnsi="Verdana"/>
          <w:sz w:val="20"/>
          <w:szCs w:val="20"/>
        </w:rPr>
        <w:t xml:space="preserve"> </w:t>
      </w:r>
      <w:r w:rsidRPr="00780EDF">
        <w:rPr>
          <w:rFonts w:ascii="Verdana" w:hAnsi="Verdana"/>
          <w:sz w:val="20"/>
          <w:szCs w:val="20"/>
        </w:rPr>
        <w:t>y el estudiante. Este documento se completa con el Acuerdo de Estudios (</w:t>
      </w:r>
      <w:proofErr w:type="spellStart"/>
      <w:r w:rsidRPr="00780EDF">
        <w:rPr>
          <w:rFonts w:ascii="Verdana" w:hAnsi="Verdana"/>
          <w:i/>
          <w:iCs/>
          <w:sz w:val="20"/>
          <w:szCs w:val="20"/>
        </w:rPr>
        <w:t>Learning</w:t>
      </w:r>
      <w:proofErr w:type="spellEnd"/>
      <w:r w:rsidRPr="00780EDF">
        <w:rPr>
          <w:rFonts w:ascii="Verdana" w:hAnsi="Verdana"/>
          <w:i/>
          <w:iCs/>
          <w:sz w:val="20"/>
          <w:szCs w:val="20"/>
        </w:rPr>
        <w:t xml:space="preserve"> </w:t>
      </w:r>
      <w:proofErr w:type="spellStart"/>
      <w:r w:rsidRPr="00780EDF">
        <w:rPr>
          <w:rFonts w:ascii="Verdana" w:hAnsi="Verdana"/>
          <w:i/>
          <w:iCs/>
          <w:sz w:val="20"/>
          <w:szCs w:val="20"/>
        </w:rPr>
        <w:t>Agreement</w:t>
      </w:r>
      <w:proofErr w:type="spellEnd"/>
      <w:r w:rsidRPr="00780EDF">
        <w:rPr>
          <w:rFonts w:ascii="Verdana" w:hAnsi="Verdana"/>
          <w:sz w:val="20"/>
          <w:szCs w:val="20"/>
        </w:rPr>
        <w:t xml:space="preserve">), que también debe firmarse por todas las partes implicadas. En ese momento, el estudiante puede iniciar su estancia en la Universidad correspondiente y matricularse de las asignaturas establecidas. </w:t>
      </w:r>
    </w:p>
    <w:p w14:paraId="3238FB34" w14:textId="77777777" w:rsidR="009C4C70" w:rsidRPr="00780EDF" w:rsidRDefault="009C4C70" w:rsidP="009C4C70">
      <w:pPr>
        <w:jc w:val="both"/>
        <w:rPr>
          <w:rFonts w:ascii="Verdana" w:hAnsi="Verdana"/>
          <w:sz w:val="20"/>
          <w:szCs w:val="20"/>
        </w:rPr>
      </w:pPr>
      <w:r w:rsidRPr="00780EDF">
        <w:rPr>
          <w:rFonts w:ascii="Verdana" w:hAnsi="Verdana"/>
          <w:sz w:val="20"/>
          <w:szCs w:val="20"/>
        </w:rPr>
        <w:lastRenderedPageBreak/>
        <w:t xml:space="preserve">Si por algún motivo debidamente justificado durante el periodo o estancia de movilidad se deben realizar cambios o alguna modificación en las asignaturas, el estudiante lo debe comunicar por escrito al/la Coordinador/a y a su tutor/a, que lo evaluarán y deberán ajustar los dos documentos citados (Anexo IA y </w:t>
      </w:r>
      <w:proofErr w:type="spellStart"/>
      <w:r w:rsidRPr="00780EDF">
        <w:rPr>
          <w:rFonts w:ascii="Verdana" w:hAnsi="Verdana"/>
          <w:sz w:val="20"/>
          <w:szCs w:val="20"/>
        </w:rPr>
        <w:t>Learning</w:t>
      </w:r>
      <w:proofErr w:type="spellEnd"/>
      <w:r w:rsidRPr="00780EDF">
        <w:rPr>
          <w:rFonts w:ascii="Verdana" w:hAnsi="Verdana"/>
          <w:sz w:val="20"/>
          <w:szCs w:val="20"/>
        </w:rPr>
        <w:t xml:space="preserve"> </w:t>
      </w:r>
      <w:proofErr w:type="spellStart"/>
      <w:r w:rsidRPr="00780EDF">
        <w:rPr>
          <w:rFonts w:ascii="Verdana" w:hAnsi="Verdana"/>
          <w:sz w:val="20"/>
          <w:szCs w:val="20"/>
        </w:rPr>
        <w:t>Agreement</w:t>
      </w:r>
      <w:proofErr w:type="spellEnd"/>
      <w:r w:rsidRPr="00780EDF">
        <w:rPr>
          <w:rFonts w:ascii="Verdana" w:hAnsi="Verdana"/>
          <w:sz w:val="20"/>
          <w:szCs w:val="20"/>
        </w:rPr>
        <w:t xml:space="preserve">), que de ese modo quedarán debidamente actualizados. </w:t>
      </w:r>
    </w:p>
    <w:p w14:paraId="4F09D6A7" w14:textId="210E9E4E" w:rsidR="009C4C70" w:rsidRPr="00780EDF" w:rsidRDefault="009C4C70" w:rsidP="009C4C70">
      <w:pPr>
        <w:jc w:val="both"/>
        <w:rPr>
          <w:rFonts w:ascii="Verdana" w:hAnsi="Verdana"/>
          <w:sz w:val="20"/>
          <w:szCs w:val="20"/>
        </w:rPr>
      </w:pPr>
      <w:r w:rsidRPr="00780EDF">
        <w:rPr>
          <w:rFonts w:ascii="Verdana" w:hAnsi="Verdana"/>
          <w:sz w:val="20"/>
          <w:szCs w:val="20"/>
        </w:rPr>
        <w:t xml:space="preserve">Cuando termine su estancia, la Universidad de destino </w:t>
      </w:r>
      <w:r w:rsidR="008E4D1A">
        <w:rPr>
          <w:rFonts w:ascii="Verdana" w:hAnsi="Verdana"/>
          <w:sz w:val="20"/>
          <w:szCs w:val="20"/>
        </w:rPr>
        <w:t xml:space="preserve">enviará las calificaciones del/ de la estudiante al </w:t>
      </w:r>
      <w:proofErr w:type="spellStart"/>
      <w:r w:rsidRPr="00780EDF">
        <w:rPr>
          <w:rFonts w:ascii="Verdana" w:hAnsi="Verdana"/>
          <w:sz w:val="20"/>
          <w:szCs w:val="20"/>
        </w:rPr>
        <w:t>al</w:t>
      </w:r>
      <w:proofErr w:type="spellEnd"/>
      <w:r w:rsidRPr="00780EDF">
        <w:rPr>
          <w:rFonts w:ascii="Verdana" w:hAnsi="Verdana"/>
          <w:sz w:val="20"/>
          <w:szCs w:val="20"/>
        </w:rPr>
        <w:t xml:space="preserve"> Coordinador/a de Movilidad de la Facultad de Ciencias Políticas y Sociología de la UNED. </w:t>
      </w:r>
    </w:p>
    <w:p w14:paraId="477C9990" w14:textId="77777777" w:rsidR="009C4C70" w:rsidRPr="00780EDF" w:rsidRDefault="009C4C70" w:rsidP="009C4C70">
      <w:pPr>
        <w:jc w:val="both"/>
        <w:rPr>
          <w:rFonts w:ascii="Verdana" w:hAnsi="Verdana"/>
          <w:sz w:val="20"/>
          <w:szCs w:val="20"/>
        </w:rPr>
      </w:pPr>
      <w:r w:rsidRPr="00780EDF">
        <w:rPr>
          <w:rFonts w:ascii="Verdana" w:hAnsi="Verdana"/>
          <w:sz w:val="20"/>
          <w:szCs w:val="20"/>
        </w:rPr>
        <w:t xml:space="preserve">Entonces se inicia el procedimiento de RECONOCIMIENTO DE CRÉDITOS: </w:t>
      </w:r>
    </w:p>
    <w:p w14:paraId="121BFB70" w14:textId="77777777" w:rsidR="009C4C70" w:rsidRPr="00780EDF" w:rsidRDefault="009C4C70" w:rsidP="009C4C70">
      <w:pPr>
        <w:pStyle w:val="Prrafodelista"/>
        <w:numPr>
          <w:ilvl w:val="0"/>
          <w:numId w:val="12"/>
        </w:numPr>
        <w:jc w:val="both"/>
        <w:rPr>
          <w:rFonts w:ascii="Verdana" w:hAnsi="Verdana"/>
          <w:sz w:val="20"/>
          <w:szCs w:val="20"/>
        </w:rPr>
      </w:pPr>
      <w:r w:rsidRPr="00780EDF">
        <w:rPr>
          <w:rFonts w:ascii="Verdana" w:hAnsi="Verdana"/>
          <w:sz w:val="20"/>
          <w:szCs w:val="20"/>
        </w:rPr>
        <w:t xml:space="preserve">El/la Coordinador/a emite el </w:t>
      </w:r>
      <w:proofErr w:type="spellStart"/>
      <w:r w:rsidRPr="00780EDF">
        <w:rPr>
          <w:rFonts w:ascii="Verdana" w:hAnsi="Verdana"/>
          <w:sz w:val="20"/>
          <w:szCs w:val="20"/>
        </w:rPr>
        <w:t>Transcript</w:t>
      </w:r>
      <w:proofErr w:type="spellEnd"/>
      <w:r w:rsidRPr="00780EDF">
        <w:rPr>
          <w:rFonts w:ascii="Verdana" w:hAnsi="Verdana"/>
          <w:sz w:val="20"/>
          <w:szCs w:val="20"/>
        </w:rPr>
        <w:t xml:space="preserve"> </w:t>
      </w:r>
      <w:proofErr w:type="spellStart"/>
      <w:r w:rsidRPr="00780EDF">
        <w:rPr>
          <w:rFonts w:ascii="Verdana" w:hAnsi="Verdana"/>
          <w:sz w:val="20"/>
          <w:szCs w:val="20"/>
        </w:rPr>
        <w:t>Awarded</w:t>
      </w:r>
      <w:proofErr w:type="spellEnd"/>
      <w:r w:rsidRPr="00780EDF">
        <w:rPr>
          <w:rFonts w:ascii="Verdana" w:hAnsi="Verdana"/>
          <w:sz w:val="20"/>
          <w:szCs w:val="20"/>
        </w:rPr>
        <w:t xml:space="preserve">, documento en el que figurarán las asignaturas y créditos reconocidos al estudiante por la UNED </w:t>
      </w:r>
    </w:p>
    <w:p w14:paraId="5689AE29" w14:textId="77777777" w:rsidR="009C4C70" w:rsidRPr="00780EDF" w:rsidRDefault="009C4C70" w:rsidP="009C4C70">
      <w:pPr>
        <w:pStyle w:val="Prrafodelista"/>
        <w:numPr>
          <w:ilvl w:val="0"/>
          <w:numId w:val="12"/>
        </w:numPr>
        <w:jc w:val="both"/>
        <w:rPr>
          <w:rFonts w:ascii="Verdana" w:hAnsi="Verdana"/>
          <w:sz w:val="20"/>
          <w:szCs w:val="20"/>
        </w:rPr>
      </w:pPr>
      <w:r w:rsidRPr="00780EDF">
        <w:rPr>
          <w:rFonts w:ascii="Verdana" w:hAnsi="Verdana"/>
          <w:sz w:val="20"/>
          <w:szCs w:val="20"/>
        </w:rPr>
        <w:t xml:space="preserve">El negociado de estudiantes incorporará los créditos al expediente del alumno/a. </w:t>
      </w:r>
    </w:p>
    <w:p w14:paraId="7AEB36C1" w14:textId="77777777" w:rsidR="009C4C70" w:rsidRPr="00780EDF" w:rsidRDefault="009C4C70" w:rsidP="009C4C70">
      <w:pPr>
        <w:pStyle w:val="Prrafodelista"/>
        <w:numPr>
          <w:ilvl w:val="0"/>
          <w:numId w:val="12"/>
        </w:numPr>
        <w:jc w:val="both"/>
        <w:rPr>
          <w:rFonts w:ascii="Verdana" w:hAnsi="Verdana"/>
          <w:sz w:val="20"/>
          <w:szCs w:val="20"/>
        </w:rPr>
      </w:pPr>
      <w:r w:rsidRPr="00780EDF">
        <w:rPr>
          <w:rFonts w:ascii="Verdana" w:hAnsi="Verdana"/>
          <w:sz w:val="20"/>
          <w:szCs w:val="20"/>
        </w:rPr>
        <w:t xml:space="preserve">Toda la documentación será enviada por la Coordinación de Movilidad de la Facultad al Vicerrectorado de Internacionalización, que la conserva en sus plataformas digitales. </w:t>
      </w:r>
    </w:p>
    <w:p w14:paraId="2CA07E7A" w14:textId="77777777" w:rsidR="009C4C70" w:rsidRPr="00780EDF" w:rsidRDefault="009C4C70" w:rsidP="009C4C70">
      <w:pPr>
        <w:pStyle w:val="Prrafodelista"/>
        <w:numPr>
          <w:ilvl w:val="0"/>
          <w:numId w:val="12"/>
        </w:numPr>
        <w:jc w:val="both"/>
        <w:rPr>
          <w:rFonts w:ascii="Verdana" w:hAnsi="Verdana"/>
          <w:sz w:val="20"/>
          <w:szCs w:val="20"/>
        </w:rPr>
      </w:pPr>
      <w:r w:rsidRPr="00780EDF">
        <w:rPr>
          <w:rFonts w:ascii="Verdana" w:hAnsi="Verdana"/>
          <w:sz w:val="20"/>
          <w:szCs w:val="20"/>
        </w:rPr>
        <w:t xml:space="preserve">(En el caso de los estudiantes de Doctorado, también se pasará la información a la Escuela Internacional de Doctorado.) </w:t>
      </w:r>
    </w:p>
    <w:p w14:paraId="2420EB9C" w14:textId="77777777" w:rsidR="009C4C70" w:rsidRPr="00780EDF" w:rsidRDefault="009C4C70" w:rsidP="009C4C70">
      <w:pPr>
        <w:jc w:val="both"/>
        <w:rPr>
          <w:rFonts w:ascii="Verdana" w:hAnsi="Verdana"/>
          <w:sz w:val="20"/>
          <w:szCs w:val="20"/>
        </w:rPr>
      </w:pPr>
    </w:p>
    <w:p w14:paraId="1DFB789F" w14:textId="76A14DD9" w:rsidR="009C4C70" w:rsidRPr="00780EDF" w:rsidRDefault="002F6FEA" w:rsidP="009C4C70">
      <w:pPr>
        <w:jc w:val="both"/>
        <w:rPr>
          <w:rFonts w:ascii="Verdana" w:hAnsi="Verdana"/>
          <w:sz w:val="20"/>
          <w:szCs w:val="20"/>
        </w:rPr>
      </w:pPr>
      <w:r>
        <w:rPr>
          <w:rFonts w:ascii="Verdana" w:hAnsi="Verdana"/>
          <w:sz w:val="20"/>
          <w:szCs w:val="20"/>
        </w:rPr>
        <w:t>d</w:t>
      </w:r>
      <w:r w:rsidR="009C4C70" w:rsidRPr="00780EDF">
        <w:rPr>
          <w:rFonts w:ascii="Verdana" w:hAnsi="Verdana"/>
          <w:sz w:val="20"/>
          <w:szCs w:val="20"/>
        </w:rPr>
        <w:t xml:space="preserve">. </w:t>
      </w:r>
      <w:r w:rsidR="009C4C70" w:rsidRPr="00780EDF">
        <w:rPr>
          <w:rFonts w:ascii="Verdana" w:hAnsi="Verdana"/>
          <w:b/>
          <w:bCs/>
          <w:sz w:val="20"/>
          <w:szCs w:val="20"/>
        </w:rPr>
        <w:t xml:space="preserve">Movilidad </w:t>
      </w:r>
      <w:r>
        <w:rPr>
          <w:rFonts w:ascii="Verdana" w:hAnsi="Verdana"/>
          <w:b/>
          <w:bCs/>
          <w:sz w:val="20"/>
          <w:szCs w:val="20"/>
        </w:rPr>
        <w:t>virtual</w:t>
      </w:r>
      <w:r w:rsidR="009C4C70" w:rsidRPr="00780EDF">
        <w:rPr>
          <w:rFonts w:ascii="Verdana" w:hAnsi="Verdana"/>
          <w:b/>
          <w:bCs/>
          <w:sz w:val="20"/>
          <w:szCs w:val="20"/>
        </w:rPr>
        <w:t xml:space="preserve"> para estudiantes de otra universidades o instituciones </w:t>
      </w:r>
      <w:r>
        <w:rPr>
          <w:rFonts w:ascii="Verdana" w:hAnsi="Verdana"/>
          <w:b/>
          <w:bCs/>
          <w:sz w:val="20"/>
          <w:szCs w:val="20"/>
        </w:rPr>
        <w:t xml:space="preserve">(programas </w:t>
      </w:r>
      <w:proofErr w:type="spellStart"/>
      <w:r>
        <w:rPr>
          <w:rFonts w:ascii="Verdana" w:hAnsi="Verdana"/>
          <w:b/>
          <w:bCs/>
          <w:sz w:val="20"/>
          <w:szCs w:val="20"/>
        </w:rPr>
        <w:t>CampusNet</w:t>
      </w:r>
      <w:proofErr w:type="spellEnd"/>
      <w:r>
        <w:rPr>
          <w:rFonts w:ascii="Verdana" w:hAnsi="Verdana"/>
          <w:b/>
          <w:bCs/>
          <w:sz w:val="20"/>
          <w:szCs w:val="20"/>
        </w:rPr>
        <w:t xml:space="preserve"> y </w:t>
      </w:r>
      <w:proofErr w:type="gramStart"/>
      <w:r>
        <w:rPr>
          <w:rFonts w:ascii="Verdana" w:hAnsi="Verdana"/>
          <w:b/>
          <w:bCs/>
          <w:sz w:val="20"/>
          <w:szCs w:val="20"/>
        </w:rPr>
        <w:t>PIMIVA)</w:t>
      </w:r>
      <w:r w:rsidR="009C4C70" w:rsidRPr="00780EDF">
        <w:rPr>
          <w:rFonts w:ascii="Verdana" w:hAnsi="Verdana"/>
          <w:sz w:val="20"/>
          <w:szCs w:val="20"/>
        </w:rPr>
        <w:t>(</w:t>
      </w:r>
      <w:proofErr w:type="gramEnd"/>
      <w:r w:rsidR="009C4C70" w:rsidRPr="00780EDF">
        <w:rPr>
          <w:rFonts w:ascii="Verdana" w:hAnsi="Verdana"/>
          <w:sz w:val="20"/>
          <w:szCs w:val="20"/>
        </w:rPr>
        <w:t xml:space="preserve">estudiantes recibidos/as): </w:t>
      </w:r>
    </w:p>
    <w:p w14:paraId="534F2109" w14:textId="77777777" w:rsidR="009C4C70" w:rsidRPr="00780EDF" w:rsidRDefault="009C4C70" w:rsidP="009C4C70">
      <w:pPr>
        <w:jc w:val="both"/>
        <w:rPr>
          <w:rFonts w:ascii="Verdana" w:hAnsi="Verdana"/>
          <w:sz w:val="20"/>
          <w:szCs w:val="20"/>
        </w:rPr>
      </w:pPr>
      <w:r w:rsidRPr="00780EDF">
        <w:rPr>
          <w:rFonts w:ascii="Verdana" w:hAnsi="Verdana"/>
          <w:sz w:val="20"/>
          <w:szCs w:val="20"/>
        </w:rPr>
        <w:t xml:space="preserve">El procedimiento es el mismo que el de los estudiantes salientes. </w:t>
      </w:r>
    </w:p>
    <w:p w14:paraId="1DB335BB" w14:textId="77777777" w:rsidR="009C4C70" w:rsidRPr="00780EDF" w:rsidRDefault="009C4C70" w:rsidP="009C4C70">
      <w:pPr>
        <w:jc w:val="both"/>
        <w:rPr>
          <w:rFonts w:ascii="Verdana" w:hAnsi="Verdana"/>
          <w:sz w:val="20"/>
          <w:szCs w:val="20"/>
        </w:rPr>
      </w:pPr>
      <w:r w:rsidRPr="00780EDF">
        <w:rPr>
          <w:rFonts w:ascii="Verdana" w:hAnsi="Verdana"/>
          <w:sz w:val="20"/>
          <w:szCs w:val="20"/>
        </w:rPr>
        <w:t xml:space="preserve">Los estudiantes procedentes de otras Universidades, en función de los convenios existentes, se matriculan en la Facultad. El/la coordinador/a de movilidad les asigna un tutor que realizará un seguimiento continuado durante toda la estancia. </w:t>
      </w:r>
    </w:p>
    <w:p w14:paraId="7F210A24" w14:textId="77777777" w:rsidR="009C4C70" w:rsidRPr="00780EDF" w:rsidRDefault="009C4C70" w:rsidP="009C4C70">
      <w:pPr>
        <w:jc w:val="both"/>
        <w:rPr>
          <w:rFonts w:ascii="Verdana" w:hAnsi="Verdana"/>
          <w:sz w:val="20"/>
          <w:szCs w:val="20"/>
        </w:rPr>
      </w:pPr>
      <w:r w:rsidRPr="00780EDF">
        <w:rPr>
          <w:rFonts w:ascii="Verdana" w:hAnsi="Verdana"/>
          <w:sz w:val="20"/>
          <w:szCs w:val="20"/>
        </w:rPr>
        <w:t xml:space="preserve">El tutor será un/una profesor/a permanente de la Facultad, que haya firmado un convenio con la Universidad de origen y que deberá acordar otro tutor que pueda sustituirle en el caso de necesidad sobrevenida, y que será nombrado por la Comisión de movilidad. El tutor lo será el tiempo establecido por la normativa y, como mínimo, durante el curso de estancia del estudiante tutorizado. Entre sus funciones está la de informar a los Equipos docentes de las asignaturas que el estudiante va a cursar, para los debidos efectos. </w:t>
      </w:r>
    </w:p>
    <w:p w14:paraId="318F04A9" w14:textId="77A49949" w:rsidR="009C4C70" w:rsidRPr="00780EDF" w:rsidRDefault="009C4C70" w:rsidP="009C4C70">
      <w:pPr>
        <w:jc w:val="both"/>
        <w:rPr>
          <w:rFonts w:ascii="Verdana" w:hAnsi="Verdana"/>
          <w:sz w:val="20"/>
          <w:szCs w:val="20"/>
        </w:rPr>
      </w:pPr>
      <w:r w:rsidRPr="00780EDF">
        <w:rPr>
          <w:rFonts w:ascii="Verdana" w:hAnsi="Verdana"/>
          <w:sz w:val="20"/>
          <w:szCs w:val="20"/>
        </w:rPr>
        <w:t xml:space="preserve">Los estudiantes </w:t>
      </w:r>
      <w:r w:rsidR="002F6FEA">
        <w:rPr>
          <w:rFonts w:ascii="Verdana" w:hAnsi="Verdana"/>
          <w:sz w:val="20"/>
          <w:szCs w:val="20"/>
        </w:rPr>
        <w:t>de movilidad virtual</w:t>
      </w:r>
      <w:r w:rsidRPr="00780EDF">
        <w:rPr>
          <w:rFonts w:ascii="Verdana" w:hAnsi="Verdana"/>
          <w:sz w:val="20"/>
          <w:szCs w:val="20"/>
        </w:rPr>
        <w:t xml:space="preserve"> que reciba la </w:t>
      </w:r>
      <w:proofErr w:type="gramStart"/>
      <w:r w:rsidRPr="00780EDF">
        <w:rPr>
          <w:rFonts w:ascii="Verdana" w:hAnsi="Verdana"/>
          <w:sz w:val="20"/>
          <w:szCs w:val="20"/>
        </w:rPr>
        <w:t>Facultad,</w:t>
      </w:r>
      <w:proofErr w:type="gramEnd"/>
      <w:r w:rsidRPr="00780EDF">
        <w:rPr>
          <w:rFonts w:ascii="Verdana" w:hAnsi="Verdana"/>
          <w:sz w:val="20"/>
          <w:szCs w:val="20"/>
        </w:rPr>
        <w:t xml:space="preserve"> tendrán los mismos accesos a las asignaturas y tutorías que tienen los estudiantes de la UNED. </w:t>
      </w:r>
    </w:p>
    <w:p w14:paraId="56B28B5A" w14:textId="77777777" w:rsidR="009C4C70" w:rsidRPr="00780EDF" w:rsidRDefault="009C4C70" w:rsidP="009C4C70">
      <w:pPr>
        <w:jc w:val="both"/>
        <w:rPr>
          <w:rFonts w:ascii="Verdana" w:hAnsi="Verdana"/>
          <w:sz w:val="20"/>
          <w:szCs w:val="20"/>
        </w:rPr>
      </w:pPr>
      <w:r w:rsidRPr="00780EDF">
        <w:rPr>
          <w:rFonts w:ascii="Verdana" w:hAnsi="Verdana"/>
          <w:sz w:val="20"/>
          <w:szCs w:val="20"/>
        </w:rPr>
        <w:t>El/la vicedecano/a en materia de Internacionalización</w:t>
      </w:r>
      <w:r>
        <w:rPr>
          <w:rFonts w:ascii="Verdana" w:hAnsi="Verdana"/>
          <w:sz w:val="20"/>
          <w:szCs w:val="20"/>
        </w:rPr>
        <w:t xml:space="preserve">, actuando como </w:t>
      </w:r>
      <w:r w:rsidRPr="00780EDF">
        <w:rPr>
          <w:rFonts w:ascii="Verdana" w:hAnsi="Verdana"/>
          <w:sz w:val="20"/>
          <w:szCs w:val="20"/>
        </w:rPr>
        <w:t xml:space="preserve">Coordinador/a de Movilidad, custodian la información del número de los estudiantes de movilidad por curso académico. Esta información estará disponible para los procesos de rendimiento de cuentas de las titulaciones oficiales ante la ANECA o internamente, donde convenga. </w:t>
      </w:r>
    </w:p>
    <w:p w14:paraId="1A98F23C" w14:textId="77777777" w:rsidR="009C4C70" w:rsidRDefault="009C4C70" w:rsidP="009C4C70">
      <w:pPr>
        <w:jc w:val="both"/>
        <w:rPr>
          <w:rFonts w:ascii="Verdana" w:hAnsi="Verdana"/>
          <w:sz w:val="20"/>
          <w:szCs w:val="20"/>
        </w:rPr>
      </w:pPr>
      <w:r w:rsidRPr="00780EDF">
        <w:rPr>
          <w:rFonts w:ascii="Verdana" w:hAnsi="Verdana"/>
          <w:sz w:val="20"/>
          <w:szCs w:val="20"/>
        </w:rPr>
        <w:t xml:space="preserve">El indicador de seguimiento del proceso será el número de estudiantes de movilidad entrantes y/o salientes, por curso académico. </w:t>
      </w:r>
    </w:p>
    <w:p w14:paraId="3F8050E3" w14:textId="77777777" w:rsidR="009C4C70" w:rsidRDefault="009C4C70" w:rsidP="00780EDF">
      <w:pPr>
        <w:jc w:val="both"/>
        <w:rPr>
          <w:rFonts w:ascii="Verdana" w:hAnsi="Verdana"/>
          <w:sz w:val="20"/>
          <w:szCs w:val="20"/>
        </w:rPr>
      </w:pPr>
    </w:p>
    <w:p w14:paraId="3A101DC2" w14:textId="77777777" w:rsidR="009C4C70" w:rsidRDefault="009C4C70" w:rsidP="00780EDF">
      <w:pPr>
        <w:jc w:val="both"/>
        <w:rPr>
          <w:rFonts w:ascii="Verdana" w:hAnsi="Verdana"/>
          <w:sz w:val="20"/>
          <w:szCs w:val="20"/>
        </w:rPr>
      </w:pPr>
    </w:p>
    <w:p w14:paraId="181EC72C" w14:textId="77777777" w:rsidR="00E00BC9" w:rsidRPr="00780EDF" w:rsidRDefault="00E00BC9" w:rsidP="00780EDF">
      <w:pPr>
        <w:jc w:val="both"/>
        <w:rPr>
          <w:rFonts w:ascii="Verdana" w:hAnsi="Verdana"/>
          <w:sz w:val="20"/>
          <w:szCs w:val="20"/>
        </w:rPr>
      </w:pPr>
    </w:p>
    <w:p w14:paraId="7C016F58" w14:textId="77777777" w:rsidR="00717C8A" w:rsidRDefault="00717C8A" w:rsidP="00717C8A">
      <w:pPr>
        <w:spacing w:line="276" w:lineRule="auto"/>
        <w:jc w:val="both"/>
        <w:rPr>
          <w:rFonts w:ascii="Verdana" w:hAnsi="Verdana"/>
          <w:b/>
          <w:bCs/>
          <w:sz w:val="20"/>
          <w:szCs w:val="20"/>
        </w:rPr>
      </w:pPr>
      <w:r w:rsidRPr="00717C8A">
        <w:rPr>
          <w:rFonts w:ascii="Verdana" w:hAnsi="Verdana"/>
          <w:b/>
          <w:bCs/>
          <w:sz w:val="20"/>
          <w:szCs w:val="20"/>
        </w:rPr>
        <w:lastRenderedPageBreak/>
        <w:t xml:space="preserve">5. GRUPOS DE INTERÉS IMPLICADOS </w:t>
      </w:r>
    </w:p>
    <w:p w14:paraId="5E1974A2" w14:textId="77777777" w:rsidR="00717C8A" w:rsidRPr="00780EDF" w:rsidRDefault="00717C8A" w:rsidP="00780EDF">
      <w:pPr>
        <w:jc w:val="both"/>
        <w:rPr>
          <w:rFonts w:ascii="Verdana" w:hAnsi="Verdana"/>
          <w:sz w:val="20"/>
          <w:szCs w:val="20"/>
        </w:rPr>
      </w:pPr>
      <w:r w:rsidRPr="00780EDF">
        <w:rPr>
          <w:rFonts w:ascii="Verdana" w:hAnsi="Verdana"/>
          <w:sz w:val="20"/>
          <w:szCs w:val="20"/>
        </w:rPr>
        <w:t xml:space="preserve">Los grupos de interés implicados en este proceso son: </w:t>
      </w:r>
    </w:p>
    <w:p w14:paraId="119C59D3"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Estudiantes de la UNED. </w:t>
      </w:r>
    </w:p>
    <w:p w14:paraId="362EA781"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Estudiantes de otras universidades e instituciones que desean realizar un periodo de estudios en la UNED. </w:t>
      </w:r>
    </w:p>
    <w:p w14:paraId="36DCCE04" w14:textId="52C6A3AF" w:rsidR="00717C8A" w:rsidRPr="00780EDF" w:rsidRDefault="00717C8A" w:rsidP="00780EDF">
      <w:pPr>
        <w:ind w:left="708"/>
        <w:jc w:val="both"/>
        <w:rPr>
          <w:rFonts w:ascii="Verdana" w:hAnsi="Verdana"/>
          <w:sz w:val="20"/>
          <w:szCs w:val="20"/>
        </w:rPr>
      </w:pPr>
      <w:r w:rsidRPr="00780EDF">
        <w:rPr>
          <w:rFonts w:ascii="Verdana" w:hAnsi="Verdana"/>
          <w:sz w:val="20"/>
          <w:szCs w:val="20"/>
        </w:rPr>
        <w:t>• El PDI que quiere mantener contacto con otras instituciones extranjeras para que además de intercambiar sus estudiantes puedan continuar realizando proyectos internacionales, asistir a congresos, realizar publicaciones conjuntas, etc</w:t>
      </w:r>
      <w:r w:rsidR="00B32FD2" w:rsidRPr="00780EDF">
        <w:rPr>
          <w:rFonts w:ascii="Verdana" w:hAnsi="Verdana"/>
          <w:sz w:val="20"/>
          <w:szCs w:val="20"/>
        </w:rPr>
        <w:t>.</w:t>
      </w:r>
      <w:r w:rsidRPr="00780EDF">
        <w:rPr>
          <w:rFonts w:ascii="Verdana" w:hAnsi="Verdana"/>
          <w:sz w:val="20"/>
          <w:szCs w:val="20"/>
        </w:rPr>
        <w:t xml:space="preserve"> </w:t>
      </w:r>
    </w:p>
    <w:p w14:paraId="4FD8343D"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El Personal técnico de Gestión y Administración (PTGAS) del área de movilidad del vicerrectorado implicado. </w:t>
      </w:r>
    </w:p>
    <w:p w14:paraId="3458D842"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Los centros implicados en acoger a estudiantes internacionales y en reconocerles los créditos cursados. </w:t>
      </w:r>
    </w:p>
    <w:p w14:paraId="4F6D3C7C"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Los centros asociados donde los/as estudiantes de grado asisten a las tutorías presenciales. </w:t>
      </w:r>
    </w:p>
    <w:p w14:paraId="2CB63917"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El profesorado tutor que imparte dichas tutorías presenciales. </w:t>
      </w:r>
    </w:p>
    <w:p w14:paraId="65B8EB3D" w14:textId="77777777" w:rsidR="00717C8A" w:rsidRPr="00780EDF" w:rsidRDefault="00717C8A" w:rsidP="00780EDF">
      <w:pPr>
        <w:ind w:left="708"/>
        <w:jc w:val="both"/>
        <w:rPr>
          <w:rFonts w:ascii="Verdana" w:hAnsi="Verdana"/>
          <w:sz w:val="20"/>
          <w:szCs w:val="20"/>
        </w:rPr>
      </w:pPr>
      <w:r w:rsidRPr="00780EDF">
        <w:rPr>
          <w:rFonts w:ascii="Verdana" w:hAnsi="Verdana"/>
          <w:sz w:val="20"/>
          <w:szCs w:val="20"/>
        </w:rPr>
        <w:t xml:space="preserve">• Los/as coordinadores/as de movilidad que controlan los reconocimientos de créditos. </w:t>
      </w:r>
    </w:p>
    <w:p w14:paraId="52358298" w14:textId="620086AB" w:rsidR="0033148B" w:rsidRPr="00780EDF" w:rsidRDefault="00717C8A" w:rsidP="0033148B">
      <w:pPr>
        <w:ind w:left="708"/>
        <w:jc w:val="both"/>
        <w:rPr>
          <w:rFonts w:ascii="Verdana" w:hAnsi="Verdana"/>
          <w:sz w:val="20"/>
          <w:szCs w:val="20"/>
        </w:rPr>
      </w:pPr>
      <w:r w:rsidRPr="00780EDF">
        <w:rPr>
          <w:rFonts w:ascii="Verdana" w:hAnsi="Verdana"/>
          <w:sz w:val="20"/>
          <w:szCs w:val="20"/>
        </w:rPr>
        <w:t xml:space="preserve">• Los/as tutores/as Erasmus +, en el caso del programa Erasmus, que pactan los acuerdos de estudio con las asignaturas que se cursarán. </w:t>
      </w:r>
    </w:p>
    <w:p w14:paraId="6CF47F90" w14:textId="0069D5C5" w:rsidR="0033148B" w:rsidRPr="00780EDF" w:rsidRDefault="0033148B" w:rsidP="00780EDF">
      <w:pPr>
        <w:ind w:left="708"/>
        <w:jc w:val="both"/>
        <w:rPr>
          <w:rFonts w:ascii="Verdana" w:hAnsi="Verdana"/>
          <w:sz w:val="20"/>
          <w:szCs w:val="20"/>
        </w:rPr>
      </w:pPr>
      <w:r w:rsidRPr="00780EDF">
        <w:rPr>
          <w:rFonts w:ascii="Verdana" w:hAnsi="Verdana"/>
          <w:sz w:val="20"/>
          <w:szCs w:val="20"/>
        </w:rPr>
        <w:t xml:space="preserve">• Los/as tutores/as </w:t>
      </w:r>
      <w:proofErr w:type="spellStart"/>
      <w:r>
        <w:rPr>
          <w:rFonts w:ascii="Verdana" w:hAnsi="Verdana"/>
          <w:sz w:val="20"/>
          <w:szCs w:val="20"/>
        </w:rPr>
        <w:t>CampusNET</w:t>
      </w:r>
      <w:proofErr w:type="spellEnd"/>
      <w:r w:rsidRPr="00780EDF">
        <w:rPr>
          <w:rFonts w:ascii="Verdana" w:hAnsi="Verdana"/>
          <w:sz w:val="20"/>
          <w:szCs w:val="20"/>
        </w:rPr>
        <w:t xml:space="preserve">, que pactan los acuerdos de estudio con las asignaturas que se cursarán. </w:t>
      </w:r>
    </w:p>
    <w:p w14:paraId="61986647" w14:textId="2110E46A" w:rsidR="004A230A" w:rsidRPr="00780EDF" w:rsidRDefault="00717C8A" w:rsidP="00780EDF">
      <w:pPr>
        <w:ind w:left="708"/>
        <w:jc w:val="both"/>
        <w:rPr>
          <w:rFonts w:ascii="Verdana" w:hAnsi="Verdana"/>
          <w:sz w:val="20"/>
          <w:szCs w:val="20"/>
        </w:rPr>
      </w:pPr>
      <w:r w:rsidRPr="00780EDF">
        <w:rPr>
          <w:rFonts w:ascii="Verdana" w:hAnsi="Verdana"/>
          <w:sz w:val="20"/>
          <w:szCs w:val="20"/>
        </w:rPr>
        <w:t>• Otros/as profesores/as que se ocup</w:t>
      </w:r>
      <w:r w:rsidR="004936C9" w:rsidRPr="00780EDF">
        <w:rPr>
          <w:rFonts w:ascii="Verdana" w:hAnsi="Verdana"/>
          <w:sz w:val="20"/>
          <w:szCs w:val="20"/>
        </w:rPr>
        <w:t>en</w:t>
      </w:r>
      <w:r w:rsidRPr="00780EDF">
        <w:rPr>
          <w:rFonts w:ascii="Verdana" w:hAnsi="Verdana"/>
          <w:sz w:val="20"/>
          <w:szCs w:val="20"/>
        </w:rPr>
        <w:t xml:space="preserve"> de recibir y/o tutorizar (en el caso de la movilidad virtual), asesorar sobre las asignaturas de la UNED y de orientarles académicamente. </w:t>
      </w:r>
    </w:p>
    <w:p w14:paraId="7533BD75" w14:textId="2DAC8B74" w:rsidR="004A230A" w:rsidRPr="00780EDF" w:rsidRDefault="004A230A" w:rsidP="00780EDF">
      <w:pPr>
        <w:ind w:left="708"/>
        <w:jc w:val="both"/>
        <w:rPr>
          <w:rFonts w:ascii="Verdana" w:hAnsi="Verdana"/>
          <w:sz w:val="20"/>
          <w:szCs w:val="20"/>
        </w:rPr>
      </w:pPr>
      <w:r w:rsidRPr="00780EDF">
        <w:rPr>
          <w:rFonts w:ascii="Verdana" w:hAnsi="Verdana"/>
          <w:sz w:val="20"/>
          <w:szCs w:val="20"/>
        </w:rPr>
        <w:t>• Estudiant</w:t>
      </w:r>
      <w:r w:rsidR="00C67503">
        <w:rPr>
          <w:rFonts w:ascii="Verdana" w:hAnsi="Verdana"/>
          <w:sz w:val="20"/>
          <w:szCs w:val="20"/>
        </w:rPr>
        <w:t>ado</w:t>
      </w:r>
    </w:p>
    <w:p w14:paraId="2E9891B4" w14:textId="1A6D7762" w:rsidR="004A230A" w:rsidRPr="00780EDF" w:rsidRDefault="004A230A" w:rsidP="00780EDF">
      <w:pPr>
        <w:ind w:left="708"/>
        <w:jc w:val="both"/>
        <w:rPr>
          <w:rFonts w:ascii="Verdana" w:hAnsi="Verdana"/>
          <w:sz w:val="20"/>
          <w:szCs w:val="20"/>
        </w:rPr>
      </w:pPr>
      <w:r w:rsidRPr="00780EDF">
        <w:rPr>
          <w:rFonts w:ascii="Verdana" w:hAnsi="Verdana"/>
          <w:sz w:val="20"/>
          <w:szCs w:val="20"/>
        </w:rPr>
        <w:t xml:space="preserve">• Personal Docente e Investigador (Coordinador/a movilidad, Tutores Erasmus+…) </w:t>
      </w:r>
    </w:p>
    <w:p w14:paraId="0EE6AD02" w14:textId="769199FB" w:rsidR="00717C8A" w:rsidRDefault="004A230A" w:rsidP="00780EDF">
      <w:pPr>
        <w:ind w:left="708"/>
        <w:jc w:val="both"/>
        <w:rPr>
          <w:rFonts w:ascii="Verdana" w:hAnsi="Verdana"/>
          <w:sz w:val="20"/>
          <w:szCs w:val="20"/>
        </w:rPr>
      </w:pPr>
      <w:r w:rsidRPr="00780EDF">
        <w:rPr>
          <w:rFonts w:ascii="Verdana" w:hAnsi="Verdana"/>
          <w:sz w:val="20"/>
          <w:szCs w:val="20"/>
        </w:rPr>
        <w:t xml:space="preserve">• Personal </w:t>
      </w:r>
      <w:r w:rsidR="00B32FD2" w:rsidRPr="00780EDF">
        <w:rPr>
          <w:rFonts w:ascii="Verdana" w:hAnsi="Verdana"/>
          <w:sz w:val="20"/>
          <w:szCs w:val="20"/>
        </w:rPr>
        <w:t xml:space="preserve">técnico de gestión </w:t>
      </w:r>
      <w:r w:rsidRPr="00780EDF">
        <w:rPr>
          <w:rFonts w:ascii="Verdana" w:hAnsi="Verdana"/>
          <w:sz w:val="20"/>
          <w:szCs w:val="20"/>
        </w:rPr>
        <w:t>de Administración y Servicios (Negociado de atención al estudiante, negociado de reconocimiento de créditos)</w:t>
      </w:r>
      <w:r w:rsidR="00780EDF">
        <w:rPr>
          <w:rFonts w:ascii="Verdana" w:hAnsi="Verdana"/>
          <w:sz w:val="20"/>
          <w:szCs w:val="20"/>
        </w:rPr>
        <w:t>.</w:t>
      </w:r>
    </w:p>
    <w:p w14:paraId="3164C9B1" w14:textId="77777777" w:rsidR="00780EDF" w:rsidRPr="00780EDF" w:rsidRDefault="00780EDF" w:rsidP="00780EDF">
      <w:pPr>
        <w:ind w:left="708"/>
        <w:jc w:val="both"/>
        <w:rPr>
          <w:rFonts w:ascii="Verdana" w:hAnsi="Verdana"/>
          <w:sz w:val="20"/>
          <w:szCs w:val="20"/>
        </w:rPr>
      </w:pPr>
    </w:p>
    <w:p w14:paraId="03B443FB" w14:textId="6FCB9B8D" w:rsidR="00E67B3B" w:rsidRPr="00E00BC9" w:rsidRDefault="004A230A" w:rsidP="00717C8A">
      <w:pPr>
        <w:spacing w:line="276" w:lineRule="auto"/>
        <w:jc w:val="both"/>
        <w:rPr>
          <w:rFonts w:ascii="Verdana" w:hAnsi="Verdana"/>
          <w:b/>
          <w:bCs/>
          <w:sz w:val="20"/>
          <w:szCs w:val="20"/>
        </w:rPr>
      </w:pPr>
      <w:r w:rsidRPr="00717C8A">
        <w:rPr>
          <w:rFonts w:ascii="Verdana" w:hAnsi="Verdana"/>
          <w:b/>
          <w:bCs/>
          <w:sz w:val="20"/>
          <w:szCs w:val="20"/>
        </w:rPr>
        <w:t>6. EVIDENCIAS/ARCHIVO</w:t>
      </w:r>
    </w:p>
    <w:tbl>
      <w:tblPr>
        <w:tblStyle w:val="Tablaconcuadrcula"/>
        <w:tblW w:w="9666" w:type="dxa"/>
        <w:tblLayout w:type="fixed"/>
        <w:tblLook w:val="0000" w:firstRow="0" w:lastRow="0" w:firstColumn="0" w:lastColumn="0" w:noHBand="0" w:noVBand="0"/>
      </w:tblPr>
      <w:tblGrid>
        <w:gridCol w:w="2943"/>
        <w:gridCol w:w="1560"/>
        <w:gridCol w:w="3178"/>
        <w:gridCol w:w="1985"/>
      </w:tblGrid>
      <w:tr w:rsidR="00717C8A" w:rsidRPr="00717C8A" w14:paraId="6177AED5" w14:textId="77777777" w:rsidTr="00FA104D">
        <w:trPr>
          <w:trHeight w:val="232"/>
        </w:trPr>
        <w:tc>
          <w:tcPr>
            <w:tcW w:w="2943" w:type="dxa"/>
            <w:shd w:val="clear" w:color="auto" w:fill="D9D9D9" w:themeFill="background1" w:themeFillShade="D9"/>
          </w:tcPr>
          <w:p w14:paraId="4287D54E" w14:textId="65DB4C03" w:rsidR="00717C8A" w:rsidRPr="00E67B3B" w:rsidRDefault="00717C8A" w:rsidP="00993394">
            <w:pPr>
              <w:spacing w:line="276" w:lineRule="auto"/>
              <w:rPr>
                <w:rFonts w:ascii="Verdana" w:hAnsi="Verdana"/>
                <w:sz w:val="18"/>
                <w:szCs w:val="18"/>
              </w:rPr>
            </w:pPr>
            <w:r w:rsidRPr="00E67B3B">
              <w:rPr>
                <w:rFonts w:ascii="Verdana" w:hAnsi="Verdana"/>
                <w:b/>
                <w:bCs/>
                <w:sz w:val="18"/>
                <w:szCs w:val="18"/>
              </w:rPr>
              <w:t xml:space="preserve">Identificación del registro </w:t>
            </w:r>
          </w:p>
        </w:tc>
        <w:tc>
          <w:tcPr>
            <w:tcW w:w="1560" w:type="dxa"/>
            <w:shd w:val="clear" w:color="auto" w:fill="D9D9D9" w:themeFill="background1" w:themeFillShade="D9"/>
          </w:tcPr>
          <w:p w14:paraId="700EF849" w14:textId="77777777" w:rsidR="00717C8A" w:rsidRPr="00E67B3B" w:rsidRDefault="00717C8A" w:rsidP="00993394">
            <w:pPr>
              <w:spacing w:line="276" w:lineRule="auto"/>
              <w:rPr>
                <w:rFonts w:ascii="Verdana" w:hAnsi="Verdana"/>
                <w:sz w:val="18"/>
                <w:szCs w:val="18"/>
              </w:rPr>
            </w:pPr>
            <w:r w:rsidRPr="00E67B3B">
              <w:rPr>
                <w:rFonts w:ascii="Verdana" w:hAnsi="Verdana"/>
                <w:b/>
                <w:bCs/>
                <w:sz w:val="18"/>
                <w:szCs w:val="18"/>
              </w:rPr>
              <w:t xml:space="preserve">Soporte del archivo </w:t>
            </w:r>
          </w:p>
        </w:tc>
        <w:tc>
          <w:tcPr>
            <w:tcW w:w="3178" w:type="dxa"/>
            <w:shd w:val="clear" w:color="auto" w:fill="D9D9D9" w:themeFill="background1" w:themeFillShade="D9"/>
          </w:tcPr>
          <w:p w14:paraId="0957F864" w14:textId="77777777" w:rsidR="00717C8A" w:rsidRPr="00E67B3B" w:rsidRDefault="00717C8A" w:rsidP="00993394">
            <w:pPr>
              <w:spacing w:line="276" w:lineRule="auto"/>
              <w:rPr>
                <w:rFonts w:ascii="Verdana" w:hAnsi="Verdana"/>
                <w:sz w:val="18"/>
                <w:szCs w:val="18"/>
              </w:rPr>
            </w:pPr>
            <w:r w:rsidRPr="00E67B3B">
              <w:rPr>
                <w:rFonts w:ascii="Verdana" w:hAnsi="Verdana"/>
                <w:b/>
                <w:bCs/>
                <w:sz w:val="18"/>
                <w:szCs w:val="18"/>
              </w:rPr>
              <w:t xml:space="preserve">Responsable custodia </w:t>
            </w:r>
          </w:p>
        </w:tc>
        <w:tc>
          <w:tcPr>
            <w:tcW w:w="1985" w:type="dxa"/>
            <w:shd w:val="clear" w:color="auto" w:fill="D9D9D9" w:themeFill="background1" w:themeFillShade="D9"/>
          </w:tcPr>
          <w:p w14:paraId="0EE0CF26" w14:textId="77777777" w:rsidR="00717C8A" w:rsidRPr="00E67B3B" w:rsidRDefault="00717C8A" w:rsidP="00993394">
            <w:pPr>
              <w:spacing w:line="276" w:lineRule="auto"/>
              <w:rPr>
                <w:rFonts w:ascii="Verdana" w:hAnsi="Verdana"/>
                <w:sz w:val="18"/>
                <w:szCs w:val="18"/>
              </w:rPr>
            </w:pPr>
            <w:r w:rsidRPr="00E67B3B">
              <w:rPr>
                <w:rFonts w:ascii="Verdana" w:hAnsi="Verdana"/>
                <w:b/>
                <w:bCs/>
                <w:sz w:val="18"/>
                <w:szCs w:val="18"/>
              </w:rPr>
              <w:t xml:space="preserve">Tiempo de conservación </w:t>
            </w:r>
          </w:p>
        </w:tc>
      </w:tr>
      <w:tr w:rsidR="00B0270D" w:rsidRPr="00717C8A" w14:paraId="3B170A6E" w14:textId="77777777" w:rsidTr="00780EDF">
        <w:trPr>
          <w:trHeight w:val="669"/>
        </w:trPr>
        <w:tc>
          <w:tcPr>
            <w:tcW w:w="2943" w:type="dxa"/>
          </w:tcPr>
          <w:p w14:paraId="2F8339CF" w14:textId="77777777" w:rsidR="00B0270D" w:rsidRPr="00E67B3B" w:rsidRDefault="00B0270D" w:rsidP="00B0270D">
            <w:pPr>
              <w:spacing w:line="276" w:lineRule="auto"/>
              <w:rPr>
                <w:rFonts w:ascii="Verdana" w:hAnsi="Verdana"/>
                <w:sz w:val="18"/>
                <w:szCs w:val="18"/>
              </w:rPr>
            </w:pPr>
            <w:r w:rsidRPr="00E67B3B">
              <w:rPr>
                <w:rFonts w:ascii="Verdana" w:hAnsi="Verdana"/>
                <w:sz w:val="18"/>
                <w:szCs w:val="18"/>
              </w:rPr>
              <w:t xml:space="preserve">Procedimiento de selección del estudiantado </w:t>
            </w:r>
          </w:p>
        </w:tc>
        <w:tc>
          <w:tcPr>
            <w:tcW w:w="1560" w:type="dxa"/>
          </w:tcPr>
          <w:p w14:paraId="584D747E" w14:textId="77777777" w:rsidR="00B0270D" w:rsidRPr="00E67B3B" w:rsidRDefault="00B0270D" w:rsidP="00B0270D">
            <w:pPr>
              <w:spacing w:line="276" w:lineRule="auto"/>
              <w:jc w:val="both"/>
              <w:rPr>
                <w:rFonts w:ascii="Verdana" w:hAnsi="Verdana"/>
                <w:sz w:val="18"/>
                <w:szCs w:val="18"/>
              </w:rPr>
            </w:pPr>
            <w:r w:rsidRPr="00E67B3B">
              <w:rPr>
                <w:rFonts w:ascii="Verdana" w:hAnsi="Verdana"/>
                <w:sz w:val="18"/>
                <w:szCs w:val="18"/>
              </w:rPr>
              <w:t xml:space="preserve">Documento digital </w:t>
            </w:r>
          </w:p>
        </w:tc>
        <w:tc>
          <w:tcPr>
            <w:tcW w:w="3178" w:type="dxa"/>
          </w:tcPr>
          <w:p w14:paraId="2E7AEBC1" w14:textId="773F1F93" w:rsidR="00B0270D" w:rsidRPr="00E67B3B" w:rsidRDefault="00B0270D" w:rsidP="00B0270D">
            <w:pPr>
              <w:spacing w:line="276" w:lineRule="auto"/>
              <w:rPr>
                <w:rFonts w:ascii="Verdana" w:hAnsi="Verdana"/>
                <w:sz w:val="18"/>
                <w:szCs w:val="18"/>
              </w:rPr>
            </w:pPr>
            <w:r w:rsidRPr="00E67B3B">
              <w:rPr>
                <w:rFonts w:ascii="Verdana" w:hAnsi="Verdana"/>
                <w:sz w:val="18"/>
                <w:szCs w:val="18"/>
              </w:rPr>
              <w:t xml:space="preserve">Servicio de Internacionalización y Centros en el Exterior/ OIC/Coordinador/a movilidad del centro/ Tutores/as Erasmus + </w:t>
            </w:r>
            <w:r w:rsidR="00BE2B6E">
              <w:rPr>
                <w:rFonts w:ascii="Verdana" w:hAnsi="Verdana"/>
                <w:sz w:val="18"/>
                <w:szCs w:val="18"/>
              </w:rPr>
              <w:t xml:space="preserve">/ Tutores/as </w:t>
            </w:r>
            <w:proofErr w:type="spellStart"/>
            <w:r w:rsidR="00BE2B6E">
              <w:rPr>
                <w:rFonts w:ascii="Verdana" w:hAnsi="Verdana"/>
                <w:sz w:val="18"/>
                <w:szCs w:val="18"/>
              </w:rPr>
              <w:t>CampusNEt</w:t>
            </w:r>
            <w:proofErr w:type="spellEnd"/>
          </w:p>
        </w:tc>
        <w:tc>
          <w:tcPr>
            <w:tcW w:w="1985" w:type="dxa"/>
          </w:tcPr>
          <w:p w14:paraId="3CB306C2" w14:textId="77777777" w:rsidR="00B0270D" w:rsidRPr="00E67B3B" w:rsidRDefault="00B0270D" w:rsidP="00B0270D">
            <w:pPr>
              <w:spacing w:line="276" w:lineRule="auto"/>
              <w:jc w:val="both"/>
              <w:rPr>
                <w:rFonts w:ascii="Verdana" w:hAnsi="Verdana"/>
                <w:sz w:val="18"/>
                <w:szCs w:val="18"/>
              </w:rPr>
            </w:pPr>
            <w:r w:rsidRPr="00E67B3B">
              <w:rPr>
                <w:rFonts w:ascii="Verdana" w:hAnsi="Verdana"/>
                <w:sz w:val="18"/>
                <w:szCs w:val="18"/>
              </w:rPr>
              <w:t xml:space="preserve">Permanentemente actualizado </w:t>
            </w:r>
          </w:p>
        </w:tc>
      </w:tr>
      <w:tr w:rsidR="00B0270D" w:rsidRPr="00717C8A" w14:paraId="04A8999E" w14:textId="77777777" w:rsidTr="00780EDF">
        <w:trPr>
          <w:trHeight w:val="778"/>
        </w:trPr>
        <w:tc>
          <w:tcPr>
            <w:tcW w:w="2943" w:type="dxa"/>
          </w:tcPr>
          <w:p w14:paraId="7DF80283" w14:textId="77777777" w:rsidR="00B0270D" w:rsidRPr="00E67B3B" w:rsidRDefault="00B0270D" w:rsidP="00B0270D">
            <w:pPr>
              <w:spacing w:line="276" w:lineRule="auto"/>
              <w:rPr>
                <w:rFonts w:ascii="Verdana" w:hAnsi="Verdana"/>
                <w:sz w:val="18"/>
                <w:szCs w:val="18"/>
              </w:rPr>
            </w:pPr>
            <w:r w:rsidRPr="00E67B3B">
              <w:rPr>
                <w:rFonts w:ascii="Verdana" w:hAnsi="Verdana"/>
                <w:sz w:val="18"/>
                <w:szCs w:val="18"/>
              </w:rPr>
              <w:lastRenderedPageBreak/>
              <w:t xml:space="preserve">Gestión de los trámites para la participación del estudiantado </w:t>
            </w:r>
          </w:p>
        </w:tc>
        <w:tc>
          <w:tcPr>
            <w:tcW w:w="1560" w:type="dxa"/>
          </w:tcPr>
          <w:p w14:paraId="2E8552A7" w14:textId="77777777" w:rsidR="00B0270D" w:rsidRPr="00E67B3B" w:rsidRDefault="00B0270D" w:rsidP="00B0270D">
            <w:pPr>
              <w:spacing w:line="276" w:lineRule="auto"/>
              <w:jc w:val="both"/>
              <w:rPr>
                <w:rFonts w:ascii="Verdana" w:hAnsi="Verdana"/>
                <w:sz w:val="18"/>
                <w:szCs w:val="18"/>
              </w:rPr>
            </w:pPr>
            <w:r w:rsidRPr="00E67B3B">
              <w:rPr>
                <w:rFonts w:ascii="Verdana" w:hAnsi="Verdana"/>
                <w:sz w:val="18"/>
                <w:szCs w:val="18"/>
              </w:rPr>
              <w:t xml:space="preserve">Documento digital </w:t>
            </w:r>
          </w:p>
        </w:tc>
        <w:tc>
          <w:tcPr>
            <w:tcW w:w="3178" w:type="dxa"/>
          </w:tcPr>
          <w:p w14:paraId="4BC09C45" w14:textId="77777777" w:rsidR="00B0270D" w:rsidRPr="00E67B3B" w:rsidRDefault="00B0270D" w:rsidP="00B0270D">
            <w:pPr>
              <w:spacing w:line="276" w:lineRule="auto"/>
              <w:rPr>
                <w:rFonts w:ascii="Verdana" w:hAnsi="Verdana"/>
                <w:sz w:val="18"/>
                <w:szCs w:val="18"/>
              </w:rPr>
            </w:pPr>
            <w:r w:rsidRPr="00E67B3B">
              <w:rPr>
                <w:rFonts w:ascii="Verdana" w:hAnsi="Verdana"/>
                <w:sz w:val="18"/>
                <w:szCs w:val="18"/>
              </w:rPr>
              <w:t xml:space="preserve">Servicio de Internacionalización y Centros en el Exterior/ OIC/Coordinadores/as de movilidad del centro/ </w:t>
            </w:r>
          </w:p>
          <w:p w14:paraId="3737E779" w14:textId="56BE78F9" w:rsidR="00B0270D" w:rsidRPr="00E67B3B" w:rsidRDefault="00B0270D" w:rsidP="00B0270D">
            <w:pPr>
              <w:spacing w:line="276" w:lineRule="auto"/>
              <w:rPr>
                <w:rFonts w:ascii="Verdana" w:hAnsi="Verdana"/>
                <w:sz w:val="18"/>
                <w:szCs w:val="18"/>
              </w:rPr>
            </w:pPr>
            <w:r w:rsidRPr="00E67B3B">
              <w:rPr>
                <w:rFonts w:ascii="Verdana" w:hAnsi="Verdana"/>
                <w:sz w:val="18"/>
                <w:szCs w:val="18"/>
              </w:rPr>
              <w:t xml:space="preserve">Tutores/as Erasmus + </w:t>
            </w:r>
            <w:r w:rsidR="00BE2B6E">
              <w:rPr>
                <w:rFonts w:ascii="Verdana" w:hAnsi="Verdana"/>
                <w:sz w:val="18"/>
                <w:szCs w:val="18"/>
              </w:rPr>
              <w:t xml:space="preserve">/ Tutores/as </w:t>
            </w:r>
            <w:proofErr w:type="spellStart"/>
            <w:r w:rsidR="00BE2B6E">
              <w:rPr>
                <w:rFonts w:ascii="Verdana" w:hAnsi="Verdana"/>
                <w:sz w:val="18"/>
                <w:szCs w:val="18"/>
              </w:rPr>
              <w:t>CampusNEt</w:t>
            </w:r>
            <w:proofErr w:type="spellEnd"/>
          </w:p>
        </w:tc>
        <w:tc>
          <w:tcPr>
            <w:tcW w:w="1985" w:type="dxa"/>
          </w:tcPr>
          <w:p w14:paraId="76B7CFB7" w14:textId="77777777" w:rsidR="00B0270D" w:rsidRPr="00E67B3B" w:rsidRDefault="00B0270D" w:rsidP="00B0270D">
            <w:pPr>
              <w:spacing w:line="276" w:lineRule="auto"/>
              <w:jc w:val="both"/>
              <w:rPr>
                <w:rFonts w:ascii="Verdana" w:hAnsi="Verdana"/>
                <w:sz w:val="18"/>
                <w:szCs w:val="18"/>
              </w:rPr>
            </w:pPr>
            <w:r w:rsidRPr="00E67B3B">
              <w:rPr>
                <w:rFonts w:ascii="Verdana" w:hAnsi="Verdana"/>
                <w:sz w:val="18"/>
                <w:szCs w:val="18"/>
              </w:rPr>
              <w:t xml:space="preserve">Permanentemente actualizado </w:t>
            </w:r>
          </w:p>
        </w:tc>
      </w:tr>
    </w:tbl>
    <w:p w14:paraId="7C8926CD" w14:textId="77777777" w:rsidR="00993394" w:rsidRDefault="00993394" w:rsidP="008F0837">
      <w:pPr>
        <w:spacing w:line="276" w:lineRule="auto"/>
        <w:jc w:val="both"/>
      </w:pPr>
    </w:p>
    <w:p w14:paraId="0A6CC719" w14:textId="6E579AA1" w:rsidR="00B0270D" w:rsidRPr="00B0270D" w:rsidRDefault="00B0270D" w:rsidP="008F0837">
      <w:pPr>
        <w:spacing w:line="276" w:lineRule="auto"/>
        <w:jc w:val="both"/>
        <w:rPr>
          <w:rFonts w:ascii="Verdana" w:hAnsi="Verdana"/>
          <w:sz w:val="24"/>
          <w:szCs w:val="24"/>
        </w:rPr>
      </w:pPr>
      <w:bookmarkStart w:id="0" w:name="_Hlk210221129"/>
      <w:r w:rsidRPr="00B0270D">
        <w:rPr>
          <w:rFonts w:ascii="Verdana" w:hAnsi="Verdana"/>
          <w:sz w:val="24"/>
          <w:szCs w:val="24"/>
        </w:rPr>
        <w:t>Otras evidencias individuales</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8"/>
        <w:gridCol w:w="2977"/>
        <w:gridCol w:w="2546"/>
        <w:gridCol w:w="2268"/>
      </w:tblGrid>
      <w:tr w:rsidR="00993394" w:rsidRPr="00993394" w14:paraId="57FAB2A9" w14:textId="77777777" w:rsidTr="0041060D">
        <w:trPr>
          <w:trHeight w:val="214"/>
        </w:trPr>
        <w:tc>
          <w:tcPr>
            <w:tcW w:w="1848" w:type="dxa"/>
            <w:shd w:val="clear" w:color="auto" w:fill="D9D9D9" w:themeFill="background1" w:themeFillShade="D9"/>
          </w:tcPr>
          <w:bookmarkEnd w:id="0"/>
          <w:p w14:paraId="4640C224" w14:textId="74CB3B5B" w:rsidR="00993394" w:rsidRPr="000E15BE" w:rsidRDefault="00993394" w:rsidP="000E15BE">
            <w:pPr>
              <w:spacing w:line="276" w:lineRule="auto"/>
              <w:jc w:val="center"/>
              <w:rPr>
                <w:rFonts w:ascii="Verdana" w:hAnsi="Verdana"/>
                <w:sz w:val="18"/>
                <w:szCs w:val="18"/>
              </w:rPr>
            </w:pPr>
            <w:r w:rsidRPr="000E15BE">
              <w:rPr>
                <w:rFonts w:ascii="Verdana" w:hAnsi="Verdana"/>
                <w:b/>
                <w:bCs/>
                <w:sz w:val="18"/>
                <w:szCs w:val="18"/>
              </w:rPr>
              <w:t>Evidencias</w:t>
            </w:r>
          </w:p>
        </w:tc>
        <w:tc>
          <w:tcPr>
            <w:tcW w:w="2977" w:type="dxa"/>
            <w:shd w:val="clear" w:color="auto" w:fill="D9D9D9" w:themeFill="background1" w:themeFillShade="D9"/>
          </w:tcPr>
          <w:p w14:paraId="3D64C5A8" w14:textId="33B1036D" w:rsidR="00993394" w:rsidRPr="000E15BE" w:rsidRDefault="00993394" w:rsidP="000E15BE">
            <w:pPr>
              <w:spacing w:line="276" w:lineRule="auto"/>
              <w:jc w:val="center"/>
              <w:rPr>
                <w:rFonts w:ascii="Verdana" w:hAnsi="Verdana"/>
                <w:sz w:val="18"/>
                <w:szCs w:val="18"/>
              </w:rPr>
            </w:pPr>
            <w:r w:rsidRPr="000E15BE">
              <w:rPr>
                <w:rFonts w:ascii="Verdana" w:hAnsi="Verdana"/>
                <w:b/>
                <w:bCs/>
                <w:sz w:val="18"/>
                <w:szCs w:val="18"/>
              </w:rPr>
              <w:t>Soporte de archivo</w:t>
            </w:r>
          </w:p>
        </w:tc>
        <w:tc>
          <w:tcPr>
            <w:tcW w:w="2546" w:type="dxa"/>
            <w:shd w:val="clear" w:color="auto" w:fill="D9D9D9" w:themeFill="background1" w:themeFillShade="D9"/>
          </w:tcPr>
          <w:p w14:paraId="5DFF8B0E" w14:textId="28DD3FB2" w:rsidR="00993394" w:rsidRPr="000E15BE" w:rsidRDefault="00993394" w:rsidP="000E15BE">
            <w:pPr>
              <w:spacing w:line="276" w:lineRule="auto"/>
              <w:jc w:val="center"/>
              <w:rPr>
                <w:rFonts w:ascii="Verdana" w:hAnsi="Verdana"/>
                <w:sz w:val="18"/>
                <w:szCs w:val="18"/>
              </w:rPr>
            </w:pPr>
            <w:r w:rsidRPr="000E15BE">
              <w:rPr>
                <w:rFonts w:ascii="Verdana" w:hAnsi="Verdana"/>
                <w:b/>
                <w:bCs/>
                <w:sz w:val="18"/>
                <w:szCs w:val="18"/>
              </w:rPr>
              <w:t>Responsable (custodia y archivo)</w:t>
            </w:r>
          </w:p>
        </w:tc>
        <w:tc>
          <w:tcPr>
            <w:tcW w:w="2268" w:type="dxa"/>
            <w:shd w:val="clear" w:color="auto" w:fill="D9D9D9" w:themeFill="background1" w:themeFillShade="D9"/>
          </w:tcPr>
          <w:p w14:paraId="2F868DCD" w14:textId="4AE15400" w:rsidR="00993394" w:rsidRPr="000E15BE" w:rsidRDefault="00993394" w:rsidP="000E15BE">
            <w:pPr>
              <w:spacing w:line="276" w:lineRule="auto"/>
              <w:jc w:val="center"/>
              <w:rPr>
                <w:rFonts w:ascii="Verdana" w:hAnsi="Verdana"/>
                <w:sz w:val="18"/>
                <w:szCs w:val="18"/>
              </w:rPr>
            </w:pPr>
            <w:r w:rsidRPr="000E15BE">
              <w:rPr>
                <w:rFonts w:ascii="Verdana" w:hAnsi="Verdana"/>
                <w:b/>
                <w:bCs/>
                <w:sz w:val="18"/>
                <w:szCs w:val="18"/>
              </w:rPr>
              <w:t>Tiempo de conservación</w:t>
            </w:r>
          </w:p>
        </w:tc>
      </w:tr>
      <w:tr w:rsidR="00993394" w:rsidRPr="00993394" w14:paraId="72CCF1D8" w14:textId="77777777" w:rsidTr="0041060D">
        <w:trPr>
          <w:trHeight w:val="215"/>
        </w:trPr>
        <w:tc>
          <w:tcPr>
            <w:tcW w:w="1848" w:type="dxa"/>
            <w:vAlign w:val="center"/>
          </w:tcPr>
          <w:p w14:paraId="47A4D848" w14:textId="6DEE396A" w:rsidR="00993394" w:rsidRPr="000E15BE" w:rsidRDefault="00993394" w:rsidP="000E15BE">
            <w:pPr>
              <w:spacing w:line="276" w:lineRule="auto"/>
              <w:jc w:val="center"/>
              <w:rPr>
                <w:rFonts w:ascii="Verdana" w:hAnsi="Verdana"/>
                <w:sz w:val="18"/>
                <w:szCs w:val="18"/>
              </w:rPr>
            </w:pPr>
            <w:r w:rsidRPr="000E15BE">
              <w:rPr>
                <w:rFonts w:ascii="Verdana" w:hAnsi="Verdana"/>
                <w:sz w:val="18"/>
                <w:szCs w:val="18"/>
              </w:rPr>
              <w:t>SOLICITUDES</w:t>
            </w:r>
          </w:p>
        </w:tc>
        <w:tc>
          <w:tcPr>
            <w:tcW w:w="2977" w:type="dxa"/>
          </w:tcPr>
          <w:p w14:paraId="1A0A28A9" w14:textId="77777777" w:rsidR="00993394" w:rsidRPr="008F1298" w:rsidRDefault="00993394" w:rsidP="00993394">
            <w:pPr>
              <w:spacing w:line="276" w:lineRule="auto"/>
              <w:rPr>
                <w:rFonts w:ascii="Verdana" w:hAnsi="Verdana"/>
                <w:sz w:val="18"/>
                <w:szCs w:val="18"/>
                <w:lang w:val="pt-BR"/>
              </w:rPr>
            </w:pPr>
            <w:r w:rsidRPr="008F1298">
              <w:rPr>
                <w:rFonts w:ascii="Verdana" w:hAnsi="Verdana"/>
                <w:sz w:val="18"/>
                <w:szCs w:val="18"/>
                <w:lang w:val="pt-BR"/>
              </w:rPr>
              <w:t>Documento digital (</w:t>
            </w:r>
            <w:proofErr w:type="spellStart"/>
            <w:r w:rsidRPr="008F1298">
              <w:rPr>
                <w:rFonts w:ascii="Verdana" w:hAnsi="Verdana"/>
                <w:sz w:val="18"/>
                <w:szCs w:val="18"/>
                <w:lang w:val="pt-BR"/>
              </w:rPr>
              <w:t>repositorio</w:t>
            </w:r>
            <w:proofErr w:type="spellEnd"/>
            <w:r w:rsidRPr="008F1298">
              <w:rPr>
                <w:rFonts w:ascii="Verdana" w:hAnsi="Verdana"/>
                <w:sz w:val="18"/>
                <w:szCs w:val="18"/>
                <w:lang w:val="pt-BR"/>
              </w:rPr>
              <w:t xml:space="preserve"> documental) EWP Dashboard) </w:t>
            </w:r>
          </w:p>
        </w:tc>
        <w:tc>
          <w:tcPr>
            <w:tcW w:w="2546" w:type="dxa"/>
          </w:tcPr>
          <w:p w14:paraId="12C6A175" w14:textId="55762C73" w:rsidR="00993394" w:rsidRPr="000E15BE" w:rsidRDefault="00B0270D" w:rsidP="00993394">
            <w:pPr>
              <w:spacing w:line="276" w:lineRule="auto"/>
              <w:rPr>
                <w:rFonts w:ascii="Verdana" w:hAnsi="Verdana"/>
                <w:sz w:val="18"/>
                <w:szCs w:val="18"/>
              </w:rPr>
            </w:pPr>
            <w:r>
              <w:rPr>
                <w:rFonts w:ascii="Verdana" w:hAnsi="Verdana"/>
                <w:sz w:val="18"/>
                <w:szCs w:val="18"/>
              </w:rPr>
              <w:t>Vicedecanato de Internacionalización de la Facultad (Coordinador de movilidad)</w:t>
            </w:r>
          </w:p>
        </w:tc>
        <w:tc>
          <w:tcPr>
            <w:tcW w:w="2268" w:type="dxa"/>
          </w:tcPr>
          <w:p w14:paraId="692CB29C"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6 años </w:t>
            </w:r>
          </w:p>
        </w:tc>
      </w:tr>
      <w:tr w:rsidR="00993394" w:rsidRPr="00993394" w14:paraId="0805FB73" w14:textId="77777777" w:rsidTr="0041060D">
        <w:trPr>
          <w:trHeight w:val="221"/>
        </w:trPr>
        <w:tc>
          <w:tcPr>
            <w:tcW w:w="1848" w:type="dxa"/>
            <w:vAlign w:val="center"/>
          </w:tcPr>
          <w:p w14:paraId="3B66F03E" w14:textId="671D978F" w:rsidR="00993394" w:rsidRPr="000E15BE" w:rsidRDefault="00993394" w:rsidP="000E15BE">
            <w:pPr>
              <w:spacing w:line="276" w:lineRule="auto"/>
              <w:jc w:val="center"/>
              <w:rPr>
                <w:rFonts w:ascii="Verdana" w:hAnsi="Verdana"/>
                <w:sz w:val="18"/>
                <w:szCs w:val="18"/>
              </w:rPr>
            </w:pPr>
            <w:r w:rsidRPr="000E15BE">
              <w:rPr>
                <w:rFonts w:ascii="Verdana" w:hAnsi="Verdana"/>
                <w:sz w:val="18"/>
                <w:szCs w:val="18"/>
              </w:rPr>
              <w:t>ANEXO IA</w:t>
            </w:r>
          </w:p>
        </w:tc>
        <w:tc>
          <w:tcPr>
            <w:tcW w:w="2977" w:type="dxa"/>
          </w:tcPr>
          <w:p w14:paraId="771B4F44" w14:textId="77777777" w:rsidR="00993394" w:rsidRPr="008F1298" w:rsidRDefault="00993394" w:rsidP="00993394">
            <w:pPr>
              <w:spacing w:line="276" w:lineRule="auto"/>
              <w:rPr>
                <w:rFonts w:ascii="Verdana" w:hAnsi="Verdana"/>
                <w:sz w:val="18"/>
                <w:szCs w:val="18"/>
                <w:lang w:val="pt-BR"/>
              </w:rPr>
            </w:pPr>
            <w:r w:rsidRPr="008F1298">
              <w:rPr>
                <w:rFonts w:ascii="Verdana" w:hAnsi="Verdana"/>
                <w:sz w:val="18"/>
                <w:szCs w:val="18"/>
                <w:lang w:val="pt-BR"/>
              </w:rPr>
              <w:t>Documento digital (</w:t>
            </w:r>
            <w:proofErr w:type="spellStart"/>
            <w:r w:rsidRPr="008F1298">
              <w:rPr>
                <w:rFonts w:ascii="Verdana" w:hAnsi="Verdana"/>
                <w:sz w:val="18"/>
                <w:szCs w:val="18"/>
                <w:lang w:val="pt-BR"/>
              </w:rPr>
              <w:t>repositorio</w:t>
            </w:r>
            <w:proofErr w:type="spellEnd"/>
            <w:r w:rsidRPr="008F1298">
              <w:rPr>
                <w:rFonts w:ascii="Verdana" w:hAnsi="Verdana"/>
                <w:sz w:val="18"/>
                <w:szCs w:val="18"/>
                <w:lang w:val="pt-BR"/>
              </w:rPr>
              <w:t xml:space="preserve"> documental) EWP Dashboard) </w:t>
            </w:r>
          </w:p>
        </w:tc>
        <w:tc>
          <w:tcPr>
            <w:tcW w:w="2546" w:type="dxa"/>
          </w:tcPr>
          <w:p w14:paraId="6DBCCE40"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Sección de atención al estudiante </w:t>
            </w:r>
          </w:p>
        </w:tc>
        <w:tc>
          <w:tcPr>
            <w:tcW w:w="2268" w:type="dxa"/>
          </w:tcPr>
          <w:p w14:paraId="7F415279"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Permanente </w:t>
            </w:r>
          </w:p>
        </w:tc>
      </w:tr>
      <w:tr w:rsidR="00993394" w:rsidRPr="00993394" w14:paraId="4941DB3F" w14:textId="77777777" w:rsidTr="0041060D">
        <w:trPr>
          <w:trHeight w:val="215"/>
        </w:trPr>
        <w:tc>
          <w:tcPr>
            <w:tcW w:w="1848" w:type="dxa"/>
            <w:vAlign w:val="center"/>
          </w:tcPr>
          <w:p w14:paraId="688C1842" w14:textId="754C331F" w:rsidR="00993394" w:rsidRPr="000E15BE" w:rsidRDefault="00993394" w:rsidP="000E15BE">
            <w:pPr>
              <w:spacing w:line="276" w:lineRule="auto"/>
              <w:jc w:val="center"/>
              <w:rPr>
                <w:rFonts w:ascii="Verdana" w:hAnsi="Verdana"/>
                <w:sz w:val="18"/>
                <w:szCs w:val="18"/>
              </w:rPr>
            </w:pPr>
            <w:r w:rsidRPr="000E15BE">
              <w:rPr>
                <w:rFonts w:ascii="Verdana" w:hAnsi="Verdana"/>
                <w:sz w:val="18"/>
                <w:szCs w:val="18"/>
              </w:rPr>
              <w:t>LEARNING AGREEMENT</w:t>
            </w:r>
          </w:p>
        </w:tc>
        <w:tc>
          <w:tcPr>
            <w:tcW w:w="2977" w:type="dxa"/>
          </w:tcPr>
          <w:p w14:paraId="618B7FA1" w14:textId="77777777" w:rsidR="00993394" w:rsidRPr="008F1298" w:rsidRDefault="00993394" w:rsidP="00993394">
            <w:pPr>
              <w:spacing w:line="276" w:lineRule="auto"/>
              <w:rPr>
                <w:rFonts w:ascii="Verdana" w:hAnsi="Verdana"/>
                <w:sz w:val="18"/>
                <w:szCs w:val="18"/>
                <w:lang w:val="pt-BR"/>
              </w:rPr>
            </w:pPr>
            <w:r w:rsidRPr="008F1298">
              <w:rPr>
                <w:rFonts w:ascii="Verdana" w:hAnsi="Verdana"/>
                <w:sz w:val="18"/>
                <w:szCs w:val="18"/>
                <w:lang w:val="pt-BR"/>
              </w:rPr>
              <w:t>Documento digital (</w:t>
            </w:r>
            <w:proofErr w:type="spellStart"/>
            <w:r w:rsidRPr="008F1298">
              <w:rPr>
                <w:rFonts w:ascii="Verdana" w:hAnsi="Verdana"/>
                <w:sz w:val="18"/>
                <w:szCs w:val="18"/>
                <w:lang w:val="pt-BR"/>
              </w:rPr>
              <w:t>repositorio</w:t>
            </w:r>
            <w:proofErr w:type="spellEnd"/>
            <w:r w:rsidRPr="008F1298">
              <w:rPr>
                <w:rFonts w:ascii="Verdana" w:hAnsi="Verdana"/>
                <w:sz w:val="18"/>
                <w:szCs w:val="18"/>
                <w:lang w:val="pt-BR"/>
              </w:rPr>
              <w:t xml:space="preserve"> documental) EWP Dashboard) </w:t>
            </w:r>
          </w:p>
        </w:tc>
        <w:tc>
          <w:tcPr>
            <w:tcW w:w="2546" w:type="dxa"/>
          </w:tcPr>
          <w:p w14:paraId="3FAC33A8"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Sección de atención al estudiante </w:t>
            </w:r>
          </w:p>
        </w:tc>
        <w:tc>
          <w:tcPr>
            <w:tcW w:w="2268" w:type="dxa"/>
          </w:tcPr>
          <w:p w14:paraId="4C468AA6"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Permanente </w:t>
            </w:r>
          </w:p>
        </w:tc>
      </w:tr>
      <w:tr w:rsidR="00993394" w:rsidRPr="00993394" w14:paraId="1CA13646" w14:textId="77777777" w:rsidTr="0041060D">
        <w:trPr>
          <w:trHeight w:val="257"/>
        </w:trPr>
        <w:tc>
          <w:tcPr>
            <w:tcW w:w="1848" w:type="dxa"/>
            <w:vAlign w:val="center"/>
          </w:tcPr>
          <w:p w14:paraId="7E84CAA9" w14:textId="075214DE" w:rsidR="00993394" w:rsidRPr="000E15BE" w:rsidRDefault="00993394" w:rsidP="000E15BE">
            <w:pPr>
              <w:spacing w:line="276" w:lineRule="auto"/>
              <w:jc w:val="center"/>
              <w:rPr>
                <w:rFonts w:ascii="Verdana" w:hAnsi="Verdana"/>
                <w:sz w:val="18"/>
                <w:szCs w:val="18"/>
              </w:rPr>
            </w:pPr>
            <w:r w:rsidRPr="000E15BE">
              <w:rPr>
                <w:rFonts w:ascii="Verdana" w:hAnsi="Verdana"/>
                <w:sz w:val="18"/>
                <w:szCs w:val="18"/>
              </w:rPr>
              <w:t>CERTIFICATE OF ATTENDANCE</w:t>
            </w:r>
          </w:p>
        </w:tc>
        <w:tc>
          <w:tcPr>
            <w:tcW w:w="2977" w:type="dxa"/>
          </w:tcPr>
          <w:p w14:paraId="475FC03D" w14:textId="77777777" w:rsidR="00993394" w:rsidRPr="008F1298" w:rsidRDefault="00993394" w:rsidP="00993394">
            <w:pPr>
              <w:spacing w:line="276" w:lineRule="auto"/>
              <w:rPr>
                <w:rFonts w:ascii="Verdana" w:hAnsi="Verdana"/>
                <w:sz w:val="18"/>
                <w:szCs w:val="18"/>
                <w:lang w:val="pt-BR"/>
              </w:rPr>
            </w:pPr>
            <w:r w:rsidRPr="008F1298">
              <w:rPr>
                <w:rFonts w:ascii="Verdana" w:hAnsi="Verdana"/>
                <w:sz w:val="18"/>
                <w:szCs w:val="18"/>
                <w:lang w:val="pt-BR"/>
              </w:rPr>
              <w:t>Documento digital (</w:t>
            </w:r>
            <w:proofErr w:type="spellStart"/>
            <w:r w:rsidRPr="008F1298">
              <w:rPr>
                <w:rFonts w:ascii="Verdana" w:hAnsi="Verdana"/>
                <w:sz w:val="18"/>
                <w:szCs w:val="18"/>
                <w:lang w:val="pt-BR"/>
              </w:rPr>
              <w:t>repositorio</w:t>
            </w:r>
            <w:proofErr w:type="spellEnd"/>
            <w:r w:rsidRPr="008F1298">
              <w:rPr>
                <w:rFonts w:ascii="Verdana" w:hAnsi="Verdana"/>
                <w:sz w:val="18"/>
                <w:szCs w:val="18"/>
                <w:lang w:val="pt-BR"/>
              </w:rPr>
              <w:t xml:space="preserve"> documental) EWP Dashboard) </w:t>
            </w:r>
          </w:p>
        </w:tc>
        <w:tc>
          <w:tcPr>
            <w:tcW w:w="2546" w:type="dxa"/>
          </w:tcPr>
          <w:p w14:paraId="3F5EADF7"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Sección de atención al estudiante </w:t>
            </w:r>
          </w:p>
        </w:tc>
        <w:tc>
          <w:tcPr>
            <w:tcW w:w="2268" w:type="dxa"/>
          </w:tcPr>
          <w:p w14:paraId="2E44B359"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Permanente </w:t>
            </w:r>
          </w:p>
        </w:tc>
      </w:tr>
      <w:tr w:rsidR="00993394" w:rsidRPr="00993394" w14:paraId="78839FC0" w14:textId="77777777" w:rsidTr="0041060D">
        <w:trPr>
          <w:trHeight w:val="233"/>
        </w:trPr>
        <w:tc>
          <w:tcPr>
            <w:tcW w:w="1848" w:type="dxa"/>
            <w:vAlign w:val="center"/>
          </w:tcPr>
          <w:p w14:paraId="6FABE635" w14:textId="72F72BA3" w:rsidR="00993394" w:rsidRPr="000E15BE" w:rsidRDefault="00993394" w:rsidP="000E15BE">
            <w:pPr>
              <w:spacing w:line="276" w:lineRule="auto"/>
              <w:jc w:val="center"/>
              <w:rPr>
                <w:rFonts w:ascii="Verdana" w:hAnsi="Verdana"/>
                <w:sz w:val="18"/>
                <w:szCs w:val="18"/>
              </w:rPr>
            </w:pPr>
            <w:r w:rsidRPr="000E15BE">
              <w:rPr>
                <w:rFonts w:ascii="Verdana" w:hAnsi="Verdana"/>
                <w:sz w:val="18"/>
                <w:szCs w:val="18"/>
              </w:rPr>
              <w:t>TRANSCRIPT OF DE RECORDS</w:t>
            </w:r>
          </w:p>
        </w:tc>
        <w:tc>
          <w:tcPr>
            <w:tcW w:w="2977" w:type="dxa"/>
          </w:tcPr>
          <w:p w14:paraId="30AB63BC" w14:textId="77777777" w:rsidR="00993394" w:rsidRPr="008F1298" w:rsidRDefault="00993394" w:rsidP="00993394">
            <w:pPr>
              <w:spacing w:line="276" w:lineRule="auto"/>
              <w:rPr>
                <w:rFonts w:ascii="Verdana" w:hAnsi="Verdana"/>
                <w:sz w:val="18"/>
                <w:szCs w:val="18"/>
                <w:lang w:val="pt-BR"/>
              </w:rPr>
            </w:pPr>
            <w:r w:rsidRPr="008F1298">
              <w:rPr>
                <w:rFonts w:ascii="Verdana" w:hAnsi="Verdana"/>
                <w:sz w:val="18"/>
                <w:szCs w:val="18"/>
                <w:lang w:val="pt-BR"/>
              </w:rPr>
              <w:t>Documento digital (</w:t>
            </w:r>
            <w:proofErr w:type="spellStart"/>
            <w:r w:rsidRPr="008F1298">
              <w:rPr>
                <w:rFonts w:ascii="Verdana" w:hAnsi="Verdana"/>
                <w:sz w:val="18"/>
                <w:szCs w:val="18"/>
                <w:lang w:val="pt-BR"/>
              </w:rPr>
              <w:t>repositorio</w:t>
            </w:r>
            <w:proofErr w:type="spellEnd"/>
            <w:r w:rsidRPr="008F1298">
              <w:rPr>
                <w:rFonts w:ascii="Verdana" w:hAnsi="Verdana"/>
                <w:sz w:val="18"/>
                <w:szCs w:val="18"/>
                <w:lang w:val="pt-BR"/>
              </w:rPr>
              <w:t xml:space="preserve"> documental) EWP Dashboard) </w:t>
            </w:r>
          </w:p>
        </w:tc>
        <w:tc>
          <w:tcPr>
            <w:tcW w:w="2546" w:type="dxa"/>
          </w:tcPr>
          <w:p w14:paraId="3A1DED1A"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Sección de atención al estudiante </w:t>
            </w:r>
          </w:p>
        </w:tc>
        <w:tc>
          <w:tcPr>
            <w:tcW w:w="2268" w:type="dxa"/>
          </w:tcPr>
          <w:p w14:paraId="291DD510"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Permanente </w:t>
            </w:r>
          </w:p>
        </w:tc>
      </w:tr>
      <w:tr w:rsidR="00993394" w:rsidRPr="00993394" w14:paraId="41C83B07" w14:textId="77777777" w:rsidTr="0041060D">
        <w:trPr>
          <w:trHeight w:val="215"/>
        </w:trPr>
        <w:tc>
          <w:tcPr>
            <w:tcW w:w="1848" w:type="dxa"/>
            <w:vAlign w:val="center"/>
          </w:tcPr>
          <w:p w14:paraId="6C9479E4" w14:textId="0F5205C0" w:rsidR="00993394" w:rsidRPr="000E15BE" w:rsidRDefault="00993394" w:rsidP="000E15BE">
            <w:pPr>
              <w:spacing w:line="276" w:lineRule="auto"/>
              <w:jc w:val="center"/>
              <w:rPr>
                <w:rFonts w:ascii="Verdana" w:hAnsi="Verdana"/>
                <w:sz w:val="18"/>
                <w:szCs w:val="18"/>
              </w:rPr>
            </w:pPr>
            <w:r w:rsidRPr="000E15BE">
              <w:rPr>
                <w:rFonts w:ascii="Verdana" w:hAnsi="Verdana"/>
                <w:sz w:val="18"/>
                <w:szCs w:val="18"/>
              </w:rPr>
              <w:t>TRANSCRIPT AWARDED</w:t>
            </w:r>
          </w:p>
        </w:tc>
        <w:tc>
          <w:tcPr>
            <w:tcW w:w="2977" w:type="dxa"/>
          </w:tcPr>
          <w:p w14:paraId="17150476" w14:textId="77009B74" w:rsidR="00993394" w:rsidRPr="008F1298" w:rsidRDefault="00993394" w:rsidP="00993394">
            <w:pPr>
              <w:spacing w:line="276" w:lineRule="auto"/>
              <w:rPr>
                <w:rFonts w:ascii="Verdana" w:hAnsi="Verdana"/>
                <w:sz w:val="18"/>
                <w:szCs w:val="18"/>
                <w:lang w:val="pt-BR"/>
              </w:rPr>
            </w:pPr>
            <w:r w:rsidRPr="008F1298">
              <w:rPr>
                <w:rFonts w:ascii="Verdana" w:hAnsi="Verdana"/>
                <w:sz w:val="18"/>
                <w:szCs w:val="18"/>
                <w:lang w:val="pt-BR"/>
              </w:rPr>
              <w:t>Documento digital (</w:t>
            </w:r>
            <w:proofErr w:type="spellStart"/>
            <w:r w:rsidRPr="008F1298">
              <w:rPr>
                <w:rFonts w:ascii="Verdana" w:hAnsi="Verdana"/>
                <w:sz w:val="18"/>
                <w:szCs w:val="18"/>
                <w:lang w:val="pt-BR"/>
              </w:rPr>
              <w:t>repositorio</w:t>
            </w:r>
            <w:proofErr w:type="spellEnd"/>
            <w:r w:rsidRPr="008F1298">
              <w:rPr>
                <w:rFonts w:ascii="Verdana" w:hAnsi="Verdana"/>
                <w:sz w:val="18"/>
                <w:szCs w:val="18"/>
                <w:lang w:val="pt-BR"/>
              </w:rPr>
              <w:t xml:space="preserve"> documental EWP Dashboard) </w:t>
            </w:r>
          </w:p>
        </w:tc>
        <w:tc>
          <w:tcPr>
            <w:tcW w:w="2546" w:type="dxa"/>
          </w:tcPr>
          <w:p w14:paraId="1C58D43F"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Sección de atención al estudiante </w:t>
            </w:r>
          </w:p>
        </w:tc>
        <w:tc>
          <w:tcPr>
            <w:tcW w:w="2268" w:type="dxa"/>
          </w:tcPr>
          <w:p w14:paraId="16D34344" w14:textId="77777777" w:rsidR="00993394" w:rsidRPr="000E15BE" w:rsidRDefault="00993394" w:rsidP="00993394">
            <w:pPr>
              <w:spacing w:line="276" w:lineRule="auto"/>
              <w:rPr>
                <w:rFonts w:ascii="Verdana" w:hAnsi="Verdana"/>
                <w:sz w:val="18"/>
                <w:szCs w:val="18"/>
              </w:rPr>
            </w:pPr>
            <w:r w:rsidRPr="000E15BE">
              <w:rPr>
                <w:rFonts w:ascii="Verdana" w:hAnsi="Verdana"/>
                <w:sz w:val="18"/>
                <w:szCs w:val="18"/>
              </w:rPr>
              <w:t xml:space="preserve">Permanente </w:t>
            </w:r>
          </w:p>
        </w:tc>
      </w:tr>
    </w:tbl>
    <w:p w14:paraId="2F9CC6B4" w14:textId="34A290F1" w:rsidR="00244A20" w:rsidRDefault="00244A20" w:rsidP="008F0837">
      <w:pPr>
        <w:spacing w:line="276" w:lineRule="auto"/>
        <w:jc w:val="both"/>
        <w:rPr>
          <w:rFonts w:ascii="Verdana" w:hAnsi="Verdana"/>
          <w:sz w:val="20"/>
          <w:szCs w:val="20"/>
        </w:rPr>
      </w:pPr>
    </w:p>
    <w:p w14:paraId="4580EE3D" w14:textId="77777777" w:rsidR="00E00BC9" w:rsidRDefault="00E00BC9" w:rsidP="00E67B3B">
      <w:pPr>
        <w:spacing w:line="276" w:lineRule="auto"/>
        <w:jc w:val="both"/>
        <w:rPr>
          <w:rFonts w:ascii="Verdana" w:hAnsi="Verdana"/>
          <w:b/>
          <w:bCs/>
          <w:sz w:val="20"/>
          <w:szCs w:val="20"/>
        </w:rPr>
      </w:pPr>
    </w:p>
    <w:p w14:paraId="7AEFCC20" w14:textId="711B75BE" w:rsidR="00D855AB" w:rsidRPr="00F01648" w:rsidRDefault="00D855AB" w:rsidP="00E67B3B">
      <w:pPr>
        <w:spacing w:line="276" w:lineRule="auto"/>
        <w:jc w:val="both"/>
        <w:rPr>
          <w:rFonts w:ascii="Verdana" w:hAnsi="Verdana"/>
          <w:b/>
          <w:bCs/>
          <w:sz w:val="20"/>
          <w:szCs w:val="20"/>
        </w:rPr>
      </w:pPr>
      <w:r w:rsidRPr="00F01648">
        <w:rPr>
          <w:rFonts w:ascii="Verdana" w:hAnsi="Verdana"/>
          <w:b/>
          <w:bCs/>
          <w:sz w:val="20"/>
          <w:szCs w:val="20"/>
        </w:rPr>
        <w:t>7. RESPONSABLES DEL PROCESO</w:t>
      </w:r>
    </w:p>
    <w:tbl>
      <w:tblPr>
        <w:tblStyle w:val="Tablaconcuadrcula"/>
        <w:tblW w:w="9356" w:type="dxa"/>
        <w:tblLayout w:type="fixed"/>
        <w:tblLook w:val="0000" w:firstRow="0" w:lastRow="0" w:firstColumn="0" w:lastColumn="0" w:noHBand="0" w:noVBand="0"/>
      </w:tblPr>
      <w:tblGrid>
        <w:gridCol w:w="4678"/>
        <w:gridCol w:w="4678"/>
      </w:tblGrid>
      <w:tr w:rsidR="00993394" w:rsidRPr="00EF0693" w14:paraId="734D7F77" w14:textId="77777777" w:rsidTr="00FA104D">
        <w:trPr>
          <w:trHeight w:val="123"/>
        </w:trPr>
        <w:tc>
          <w:tcPr>
            <w:tcW w:w="4678" w:type="dxa"/>
            <w:shd w:val="clear" w:color="auto" w:fill="D9D9D9" w:themeFill="background1" w:themeFillShade="D9"/>
          </w:tcPr>
          <w:p w14:paraId="49545205" w14:textId="532B1CA8" w:rsidR="00993394" w:rsidRPr="00EF0693" w:rsidRDefault="00993394" w:rsidP="00EF0693">
            <w:pPr>
              <w:jc w:val="center"/>
              <w:rPr>
                <w:rFonts w:ascii="Verdana" w:hAnsi="Verdana"/>
                <w:b/>
                <w:bCs/>
                <w:sz w:val="18"/>
                <w:szCs w:val="18"/>
              </w:rPr>
            </w:pPr>
            <w:r w:rsidRPr="00EF0693">
              <w:rPr>
                <w:rFonts w:ascii="Verdana" w:hAnsi="Verdana"/>
                <w:b/>
                <w:bCs/>
                <w:sz w:val="18"/>
                <w:szCs w:val="18"/>
              </w:rPr>
              <w:t>Unidad/Órgano</w:t>
            </w:r>
          </w:p>
        </w:tc>
        <w:tc>
          <w:tcPr>
            <w:tcW w:w="4678" w:type="dxa"/>
            <w:shd w:val="clear" w:color="auto" w:fill="D9D9D9" w:themeFill="background1" w:themeFillShade="D9"/>
          </w:tcPr>
          <w:p w14:paraId="42DB54B5" w14:textId="37F73A5D" w:rsidR="00993394" w:rsidRPr="00EF0693" w:rsidRDefault="00993394" w:rsidP="00EF0693">
            <w:pPr>
              <w:jc w:val="center"/>
              <w:rPr>
                <w:rFonts w:ascii="Verdana" w:hAnsi="Verdana"/>
                <w:b/>
                <w:bCs/>
                <w:sz w:val="18"/>
                <w:szCs w:val="18"/>
              </w:rPr>
            </w:pPr>
            <w:r w:rsidRPr="00EF0693">
              <w:rPr>
                <w:rFonts w:ascii="Verdana" w:hAnsi="Verdana"/>
                <w:b/>
                <w:bCs/>
                <w:sz w:val="18"/>
                <w:szCs w:val="18"/>
              </w:rPr>
              <w:t>Responsabilidades</w:t>
            </w:r>
          </w:p>
        </w:tc>
      </w:tr>
      <w:tr w:rsidR="00993394" w:rsidRPr="00B0270D" w14:paraId="57E6A20C" w14:textId="77777777" w:rsidTr="00B0270D">
        <w:trPr>
          <w:trHeight w:val="476"/>
        </w:trPr>
        <w:tc>
          <w:tcPr>
            <w:tcW w:w="4678" w:type="dxa"/>
          </w:tcPr>
          <w:p w14:paraId="10A278B7" w14:textId="568288E5" w:rsidR="00993394" w:rsidRPr="00B0270D" w:rsidRDefault="00B0270D" w:rsidP="00B0270D">
            <w:pPr>
              <w:rPr>
                <w:rFonts w:ascii="Verdana" w:hAnsi="Verdana"/>
                <w:sz w:val="18"/>
                <w:szCs w:val="18"/>
              </w:rPr>
            </w:pPr>
            <w:r w:rsidRPr="00B0270D">
              <w:rPr>
                <w:rFonts w:ascii="Verdana" w:hAnsi="Verdana"/>
                <w:sz w:val="18"/>
                <w:szCs w:val="18"/>
              </w:rPr>
              <w:t>Vicedecano de Internacionalización (</w:t>
            </w:r>
            <w:r w:rsidR="00993394" w:rsidRPr="00B0270D">
              <w:rPr>
                <w:rFonts w:ascii="Verdana" w:hAnsi="Verdana"/>
                <w:sz w:val="18"/>
                <w:szCs w:val="18"/>
              </w:rPr>
              <w:t>Coordinador/a de movilidad del centro</w:t>
            </w:r>
            <w:r w:rsidRPr="00B0270D">
              <w:rPr>
                <w:rFonts w:ascii="Verdana" w:hAnsi="Verdana"/>
                <w:sz w:val="18"/>
                <w:szCs w:val="18"/>
              </w:rPr>
              <w:t>)</w:t>
            </w:r>
            <w:r w:rsidR="00993394" w:rsidRPr="00B0270D">
              <w:rPr>
                <w:rFonts w:ascii="Verdana" w:hAnsi="Verdana"/>
                <w:sz w:val="18"/>
                <w:szCs w:val="18"/>
              </w:rPr>
              <w:t xml:space="preserve"> </w:t>
            </w:r>
          </w:p>
        </w:tc>
        <w:tc>
          <w:tcPr>
            <w:tcW w:w="4678" w:type="dxa"/>
          </w:tcPr>
          <w:p w14:paraId="110E70B7" w14:textId="77777777" w:rsidR="00B0270D" w:rsidRPr="00B0270D" w:rsidRDefault="00B0270D" w:rsidP="00B0270D">
            <w:pPr>
              <w:rPr>
                <w:rFonts w:ascii="Verdana" w:hAnsi="Verdana"/>
                <w:sz w:val="18"/>
                <w:szCs w:val="18"/>
              </w:rPr>
            </w:pPr>
            <w:r w:rsidRPr="00B0270D">
              <w:rPr>
                <w:rFonts w:ascii="Verdana" w:hAnsi="Verdana"/>
                <w:sz w:val="18"/>
                <w:szCs w:val="18"/>
              </w:rPr>
              <w:t xml:space="preserve">• Selecciona el estudiantado de su centro. </w:t>
            </w:r>
          </w:p>
          <w:p w14:paraId="37A1C410" w14:textId="77777777" w:rsidR="00B0270D" w:rsidRPr="00B0270D" w:rsidRDefault="00B0270D" w:rsidP="00B0270D">
            <w:pPr>
              <w:rPr>
                <w:rFonts w:ascii="Verdana" w:hAnsi="Verdana"/>
                <w:sz w:val="18"/>
                <w:szCs w:val="18"/>
              </w:rPr>
            </w:pPr>
            <w:r w:rsidRPr="00B0270D">
              <w:rPr>
                <w:rFonts w:ascii="Verdana" w:hAnsi="Verdana"/>
                <w:sz w:val="18"/>
                <w:szCs w:val="18"/>
              </w:rPr>
              <w:t xml:space="preserve">• Análisis y propuesta de adjudicación de plazas de seleccionados, suplentes y excluidos. </w:t>
            </w:r>
          </w:p>
          <w:p w14:paraId="421501EF" w14:textId="53EB584D" w:rsidR="00B0270D" w:rsidRPr="00B0270D" w:rsidRDefault="00B0270D" w:rsidP="00B0270D">
            <w:pPr>
              <w:rPr>
                <w:rFonts w:ascii="Verdana" w:hAnsi="Verdana"/>
                <w:sz w:val="18"/>
                <w:szCs w:val="18"/>
              </w:rPr>
            </w:pPr>
            <w:r w:rsidRPr="00B0270D">
              <w:rPr>
                <w:rFonts w:ascii="Verdana" w:hAnsi="Verdana"/>
                <w:sz w:val="18"/>
                <w:szCs w:val="18"/>
              </w:rPr>
              <w:t>• Nombra tutores para los estudiantes de movilidad de entrada</w:t>
            </w:r>
          </w:p>
          <w:p w14:paraId="767CA242" w14:textId="77777777" w:rsidR="00B0270D" w:rsidRPr="00B0270D" w:rsidRDefault="00B0270D" w:rsidP="00B0270D">
            <w:pPr>
              <w:rPr>
                <w:rFonts w:ascii="Verdana" w:hAnsi="Verdana"/>
                <w:sz w:val="18"/>
                <w:szCs w:val="18"/>
              </w:rPr>
            </w:pPr>
            <w:r w:rsidRPr="00B0270D">
              <w:rPr>
                <w:rFonts w:ascii="Verdana" w:hAnsi="Verdana"/>
                <w:sz w:val="18"/>
                <w:szCs w:val="18"/>
              </w:rPr>
              <w:t xml:space="preserve">• Redacta el Anexo IA </w:t>
            </w:r>
          </w:p>
          <w:p w14:paraId="19215063" w14:textId="086D17A3" w:rsidR="00993394" w:rsidRPr="00B0270D" w:rsidRDefault="00993394" w:rsidP="00B0270D">
            <w:pPr>
              <w:rPr>
                <w:rFonts w:ascii="Verdana" w:hAnsi="Verdana"/>
                <w:sz w:val="18"/>
                <w:szCs w:val="18"/>
              </w:rPr>
            </w:pPr>
            <w:r w:rsidRPr="00B0270D">
              <w:rPr>
                <w:rFonts w:ascii="Verdana" w:hAnsi="Verdana"/>
                <w:sz w:val="18"/>
                <w:szCs w:val="18"/>
              </w:rPr>
              <w:t xml:space="preserve">• Hace seguimiento del programa de movilidad de la </w:t>
            </w:r>
            <w:r w:rsidR="004C6CC1">
              <w:rPr>
                <w:rFonts w:ascii="Verdana" w:hAnsi="Verdana"/>
                <w:sz w:val="18"/>
                <w:szCs w:val="18"/>
              </w:rPr>
              <w:t>Facultad</w:t>
            </w:r>
            <w:r w:rsidRPr="00B0270D">
              <w:rPr>
                <w:rFonts w:ascii="Verdana" w:hAnsi="Verdana"/>
                <w:sz w:val="18"/>
                <w:szCs w:val="18"/>
              </w:rPr>
              <w:t xml:space="preserve">. </w:t>
            </w:r>
          </w:p>
          <w:p w14:paraId="3371CA81" w14:textId="77777777" w:rsidR="00993394" w:rsidRPr="00B0270D" w:rsidRDefault="00993394" w:rsidP="00B0270D">
            <w:pPr>
              <w:rPr>
                <w:rFonts w:ascii="Verdana" w:hAnsi="Verdana"/>
                <w:sz w:val="18"/>
                <w:szCs w:val="18"/>
              </w:rPr>
            </w:pPr>
            <w:r w:rsidRPr="00B0270D">
              <w:rPr>
                <w:rFonts w:ascii="Verdana" w:hAnsi="Verdana"/>
                <w:sz w:val="18"/>
                <w:szCs w:val="18"/>
              </w:rPr>
              <w:t xml:space="preserve">• Hace el reconocimiento de créditos de los/as estudiantes de movilidad. </w:t>
            </w:r>
          </w:p>
          <w:p w14:paraId="11F0A495" w14:textId="29942916" w:rsidR="00B0270D" w:rsidRPr="00B0270D" w:rsidRDefault="00B0270D" w:rsidP="00B0270D">
            <w:pPr>
              <w:rPr>
                <w:rFonts w:ascii="Verdana" w:hAnsi="Verdana"/>
                <w:sz w:val="18"/>
                <w:szCs w:val="18"/>
              </w:rPr>
            </w:pPr>
            <w:r w:rsidRPr="00B0270D">
              <w:rPr>
                <w:rFonts w:ascii="Verdana" w:hAnsi="Verdana"/>
                <w:sz w:val="18"/>
                <w:szCs w:val="18"/>
              </w:rPr>
              <w:t xml:space="preserve">• Emite el documento </w:t>
            </w:r>
            <w:proofErr w:type="spellStart"/>
            <w:r w:rsidRPr="00B0270D">
              <w:rPr>
                <w:rFonts w:ascii="Verdana" w:hAnsi="Verdana"/>
                <w:sz w:val="18"/>
                <w:szCs w:val="18"/>
              </w:rPr>
              <w:t>Transcript</w:t>
            </w:r>
            <w:proofErr w:type="spellEnd"/>
            <w:r w:rsidRPr="00B0270D">
              <w:rPr>
                <w:rFonts w:ascii="Verdana" w:hAnsi="Verdana"/>
                <w:sz w:val="18"/>
                <w:szCs w:val="18"/>
              </w:rPr>
              <w:t xml:space="preserve"> </w:t>
            </w:r>
            <w:proofErr w:type="spellStart"/>
            <w:r w:rsidRPr="00B0270D">
              <w:rPr>
                <w:rFonts w:ascii="Verdana" w:hAnsi="Verdana"/>
                <w:sz w:val="18"/>
                <w:szCs w:val="18"/>
              </w:rPr>
              <w:t>Awarded</w:t>
            </w:r>
            <w:proofErr w:type="spellEnd"/>
            <w:r w:rsidR="009864BF">
              <w:rPr>
                <w:rFonts w:ascii="Verdana" w:hAnsi="Verdana"/>
                <w:sz w:val="18"/>
                <w:szCs w:val="18"/>
              </w:rPr>
              <w:t xml:space="preserve"> y </w:t>
            </w:r>
            <w:proofErr w:type="spellStart"/>
            <w:r w:rsidR="009864BF">
              <w:rPr>
                <w:rFonts w:ascii="Verdana" w:hAnsi="Verdana"/>
                <w:sz w:val="18"/>
                <w:szCs w:val="18"/>
              </w:rPr>
              <w:t>Transcrip</w:t>
            </w:r>
            <w:proofErr w:type="spellEnd"/>
            <w:r w:rsidR="009864BF">
              <w:rPr>
                <w:rFonts w:ascii="Verdana" w:hAnsi="Verdana"/>
                <w:sz w:val="18"/>
                <w:szCs w:val="18"/>
              </w:rPr>
              <w:t xml:space="preserve"> </w:t>
            </w:r>
            <w:proofErr w:type="spellStart"/>
            <w:r w:rsidR="009864BF">
              <w:rPr>
                <w:rFonts w:ascii="Verdana" w:hAnsi="Verdana"/>
                <w:sz w:val="18"/>
                <w:szCs w:val="18"/>
              </w:rPr>
              <w:t>of</w:t>
            </w:r>
            <w:proofErr w:type="spellEnd"/>
            <w:r w:rsidR="009864BF">
              <w:rPr>
                <w:rFonts w:ascii="Verdana" w:hAnsi="Verdana"/>
                <w:sz w:val="18"/>
                <w:szCs w:val="18"/>
              </w:rPr>
              <w:t xml:space="preserve"> </w:t>
            </w:r>
            <w:proofErr w:type="spellStart"/>
            <w:r w:rsidR="009864BF">
              <w:rPr>
                <w:rFonts w:ascii="Verdana" w:hAnsi="Verdana"/>
                <w:sz w:val="18"/>
                <w:szCs w:val="18"/>
              </w:rPr>
              <w:t>Records</w:t>
            </w:r>
            <w:proofErr w:type="spellEnd"/>
            <w:r w:rsidR="009864BF">
              <w:rPr>
                <w:rFonts w:ascii="Verdana" w:hAnsi="Verdana"/>
                <w:sz w:val="18"/>
                <w:szCs w:val="18"/>
              </w:rPr>
              <w:t xml:space="preserve"> </w:t>
            </w:r>
          </w:p>
        </w:tc>
      </w:tr>
      <w:tr w:rsidR="00993394" w:rsidRPr="00B0270D" w14:paraId="5445B7AA" w14:textId="77777777" w:rsidTr="00B0270D">
        <w:trPr>
          <w:trHeight w:val="476"/>
        </w:trPr>
        <w:tc>
          <w:tcPr>
            <w:tcW w:w="4678" w:type="dxa"/>
          </w:tcPr>
          <w:p w14:paraId="45E38FDC" w14:textId="77777777" w:rsidR="00993394" w:rsidRPr="00B0270D" w:rsidRDefault="00993394" w:rsidP="00B0270D">
            <w:pPr>
              <w:rPr>
                <w:rFonts w:ascii="Verdana" w:hAnsi="Verdana"/>
                <w:sz w:val="18"/>
                <w:szCs w:val="18"/>
              </w:rPr>
            </w:pPr>
            <w:r w:rsidRPr="00B0270D">
              <w:rPr>
                <w:rFonts w:ascii="Verdana" w:hAnsi="Verdana"/>
                <w:sz w:val="18"/>
                <w:szCs w:val="18"/>
              </w:rPr>
              <w:lastRenderedPageBreak/>
              <w:t xml:space="preserve">Tutores/as Erasmus + </w:t>
            </w:r>
          </w:p>
        </w:tc>
        <w:tc>
          <w:tcPr>
            <w:tcW w:w="4678" w:type="dxa"/>
          </w:tcPr>
          <w:p w14:paraId="48260012" w14:textId="77777777" w:rsidR="00B0270D" w:rsidRPr="00B0270D" w:rsidRDefault="00B0270D" w:rsidP="00B0270D">
            <w:pPr>
              <w:rPr>
                <w:rFonts w:ascii="Verdana" w:hAnsi="Verdana"/>
                <w:sz w:val="18"/>
                <w:szCs w:val="18"/>
              </w:rPr>
            </w:pPr>
            <w:r w:rsidRPr="00B0270D">
              <w:rPr>
                <w:rFonts w:ascii="Verdana" w:hAnsi="Verdana"/>
                <w:sz w:val="18"/>
                <w:szCs w:val="18"/>
              </w:rPr>
              <w:t xml:space="preserve">• Cumplimentación de la documentación necesaria junto al estudiante </w:t>
            </w:r>
          </w:p>
          <w:p w14:paraId="4DA6F608" w14:textId="77777777" w:rsidR="00B0270D" w:rsidRPr="00B0270D" w:rsidRDefault="00B0270D" w:rsidP="00B0270D">
            <w:pPr>
              <w:rPr>
                <w:rFonts w:ascii="Verdana" w:hAnsi="Verdana"/>
                <w:sz w:val="18"/>
                <w:szCs w:val="18"/>
              </w:rPr>
            </w:pPr>
            <w:r w:rsidRPr="00B0270D">
              <w:rPr>
                <w:rFonts w:ascii="Verdana" w:hAnsi="Verdana"/>
                <w:sz w:val="18"/>
                <w:szCs w:val="18"/>
              </w:rPr>
              <w:t xml:space="preserve">• Seguimiento de la estancia del estudiante Erasmus+ de acuerdo con la normativa UNED </w:t>
            </w:r>
          </w:p>
          <w:p w14:paraId="57A34F10" w14:textId="494DEDC2" w:rsidR="00993394" w:rsidRPr="00B0270D" w:rsidRDefault="00993394" w:rsidP="00B0270D">
            <w:pPr>
              <w:rPr>
                <w:rFonts w:ascii="Verdana" w:hAnsi="Verdana"/>
                <w:sz w:val="18"/>
                <w:szCs w:val="18"/>
              </w:rPr>
            </w:pPr>
            <w:r w:rsidRPr="00B0270D">
              <w:rPr>
                <w:rFonts w:ascii="Verdana" w:hAnsi="Verdana"/>
                <w:sz w:val="18"/>
                <w:szCs w:val="18"/>
              </w:rPr>
              <w:t>• Apoya</w:t>
            </w:r>
            <w:r w:rsidR="00B303AF" w:rsidRPr="00B0270D">
              <w:rPr>
                <w:rFonts w:ascii="Verdana" w:hAnsi="Verdana"/>
                <w:sz w:val="18"/>
                <w:szCs w:val="18"/>
              </w:rPr>
              <w:t>n</w:t>
            </w:r>
            <w:r w:rsidRPr="00B0270D">
              <w:rPr>
                <w:rFonts w:ascii="Verdana" w:hAnsi="Verdana"/>
                <w:sz w:val="18"/>
                <w:szCs w:val="18"/>
              </w:rPr>
              <w:t xml:space="preserve"> académicamente para la firma de acuerdos de estudios de las convocatorias de movilidad. </w:t>
            </w:r>
          </w:p>
          <w:p w14:paraId="08D45175" w14:textId="477FD305" w:rsidR="00993394" w:rsidRPr="00B0270D" w:rsidRDefault="00993394" w:rsidP="00B0270D">
            <w:pPr>
              <w:rPr>
                <w:rFonts w:ascii="Verdana" w:hAnsi="Verdana"/>
                <w:sz w:val="18"/>
                <w:szCs w:val="18"/>
              </w:rPr>
            </w:pPr>
            <w:r w:rsidRPr="00B0270D">
              <w:rPr>
                <w:rFonts w:ascii="Verdana" w:hAnsi="Verdana"/>
                <w:sz w:val="18"/>
                <w:szCs w:val="18"/>
              </w:rPr>
              <w:t>• Fomenta</w:t>
            </w:r>
            <w:r w:rsidR="00B303AF" w:rsidRPr="00B0270D">
              <w:rPr>
                <w:rFonts w:ascii="Verdana" w:hAnsi="Verdana"/>
                <w:sz w:val="18"/>
                <w:szCs w:val="18"/>
              </w:rPr>
              <w:t>n</w:t>
            </w:r>
            <w:r w:rsidRPr="00B0270D">
              <w:rPr>
                <w:rFonts w:ascii="Verdana" w:hAnsi="Verdana"/>
                <w:sz w:val="18"/>
                <w:szCs w:val="18"/>
              </w:rPr>
              <w:t xml:space="preserve"> los convenios de movilidad internacional con las universidades asociadas al programa. </w:t>
            </w:r>
          </w:p>
        </w:tc>
      </w:tr>
      <w:tr w:rsidR="00661F1F" w:rsidRPr="00B0270D" w14:paraId="72CD7695" w14:textId="77777777" w:rsidTr="00B0270D">
        <w:trPr>
          <w:trHeight w:val="476"/>
        </w:trPr>
        <w:tc>
          <w:tcPr>
            <w:tcW w:w="4678" w:type="dxa"/>
          </w:tcPr>
          <w:p w14:paraId="3941927E" w14:textId="4C6A03AA" w:rsidR="00661F1F" w:rsidRPr="00B0270D" w:rsidRDefault="00661F1F" w:rsidP="00B0270D">
            <w:pPr>
              <w:rPr>
                <w:rFonts w:ascii="Verdana" w:hAnsi="Verdana"/>
                <w:sz w:val="18"/>
                <w:szCs w:val="18"/>
              </w:rPr>
            </w:pPr>
            <w:r>
              <w:rPr>
                <w:rFonts w:ascii="Verdana" w:hAnsi="Verdana"/>
                <w:sz w:val="18"/>
                <w:szCs w:val="18"/>
              </w:rPr>
              <w:t xml:space="preserve">Tutores/as </w:t>
            </w:r>
            <w:proofErr w:type="spellStart"/>
            <w:r>
              <w:rPr>
                <w:rFonts w:ascii="Verdana" w:hAnsi="Verdana"/>
                <w:sz w:val="18"/>
                <w:szCs w:val="18"/>
              </w:rPr>
              <w:t>CampusNet</w:t>
            </w:r>
            <w:proofErr w:type="spellEnd"/>
          </w:p>
        </w:tc>
        <w:tc>
          <w:tcPr>
            <w:tcW w:w="4678" w:type="dxa"/>
          </w:tcPr>
          <w:p w14:paraId="2D7773C9" w14:textId="77777777" w:rsidR="00661F1F" w:rsidRPr="00B0270D" w:rsidRDefault="00661F1F" w:rsidP="00661F1F">
            <w:pPr>
              <w:rPr>
                <w:rFonts w:ascii="Verdana" w:hAnsi="Verdana"/>
                <w:sz w:val="18"/>
                <w:szCs w:val="18"/>
              </w:rPr>
            </w:pPr>
            <w:r w:rsidRPr="00B0270D">
              <w:rPr>
                <w:rFonts w:ascii="Verdana" w:hAnsi="Verdana"/>
                <w:sz w:val="18"/>
                <w:szCs w:val="18"/>
              </w:rPr>
              <w:t xml:space="preserve">• Cumplimentación de la documentación necesaria junto al estudiante </w:t>
            </w:r>
          </w:p>
          <w:p w14:paraId="5AA1B511" w14:textId="2B830F67" w:rsidR="00661F1F" w:rsidRPr="00B0270D" w:rsidRDefault="00661F1F" w:rsidP="00661F1F">
            <w:pPr>
              <w:rPr>
                <w:rFonts w:ascii="Verdana" w:hAnsi="Verdana"/>
                <w:sz w:val="18"/>
                <w:szCs w:val="18"/>
              </w:rPr>
            </w:pPr>
            <w:r w:rsidRPr="00B0270D">
              <w:rPr>
                <w:rFonts w:ascii="Verdana" w:hAnsi="Verdana"/>
                <w:sz w:val="18"/>
                <w:szCs w:val="18"/>
              </w:rPr>
              <w:t xml:space="preserve">• Seguimiento de la estancia del estudiante </w:t>
            </w:r>
            <w:r>
              <w:rPr>
                <w:rFonts w:ascii="Verdana" w:hAnsi="Verdana"/>
                <w:sz w:val="18"/>
                <w:szCs w:val="18"/>
              </w:rPr>
              <w:t>de intercambio virtual</w:t>
            </w:r>
            <w:r w:rsidRPr="00B0270D">
              <w:rPr>
                <w:rFonts w:ascii="Verdana" w:hAnsi="Verdana"/>
                <w:sz w:val="18"/>
                <w:szCs w:val="18"/>
              </w:rPr>
              <w:t xml:space="preserve"> de acuerdo con la normativa UNED </w:t>
            </w:r>
          </w:p>
          <w:p w14:paraId="08AC3F38" w14:textId="77777777" w:rsidR="00661F1F" w:rsidRPr="00B0270D" w:rsidRDefault="00661F1F" w:rsidP="00661F1F">
            <w:pPr>
              <w:rPr>
                <w:rFonts w:ascii="Verdana" w:hAnsi="Verdana"/>
                <w:sz w:val="18"/>
                <w:szCs w:val="18"/>
              </w:rPr>
            </w:pPr>
            <w:r w:rsidRPr="00B0270D">
              <w:rPr>
                <w:rFonts w:ascii="Verdana" w:hAnsi="Verdana"/>
                <w:sz w:val="18"/>
                <w:szCs w:val="18"/>
              </w:rPr>
              <w:t xml:space="preserve">• Apoyan académicamente para la firma de acuerdos de estudios de las convocatorias de movilidad. </w:t>
            </w:r>
          </w:p>
          <w:p w14:paraId="239DAB9D" w14:textId="53020C5A" w:rsidR="00661F1F" w:rsidRPr="00B0270D" w:rsidRDefault="00661F1F" w:rsidP="00661F1F">
            <w:pPr>
              <w:rPr>
                <w:rFonts w:ascii="Verdana" w:hAnsi="Verdana"/>
                <w:sz w:val="18"/>
                <w:szCs w:val="18"/>
              </w:rPr>
            </w:pPr>
            <w:r w:rsidRPr="00B0270D">
              <w:rPr>
                <w:rFonts w:ascii="Verdana" w:hAnsi="Verdana"/>
                <w:sz w:val="18"/>
                <w:szCs w:val="18"/>
              </w:rPr>
              <w:t>• Fomentan los convenios de movilidad internacional con las universidades asociadas al programa.</w:t>
            </w:r>
          </w:p>
        </w:tc>
      </w:tr>
      <w:tr w:rsidR="00B0270D" w:rsidRPr="00B0270D" w14:paraId="36428AB4" w14:textId="77777777" w:rsidTr="00B0270D">
        <w:trPr>
          <w:trHeight w:val="358"/>
        </w:trPr>
        <w:tc>
          <w:tcPr>
            <w:tcW w:w="4678" w:type="dxa"/>
          </w:tcPr>
          <w:p w14:paraId="5C92B394" w14:textId="1C1DD7AB" w:rsidR="00B0270D" w:rsidRPr="00B0270D" w:rsidRDefault="00B0270D" w:rsidP="00B0270D">
            <w:pPr>
              <w:rPr>
                <w:rFonts w:ascii="Verdana" w:hAnsi="Verdana"/>
                <w:sz w:val="18"/>
                <w:szCs w:val="18"/>
              </w:rPr>
            </w:pPr>
            <w:r w:rsidRPr="00B0270D">
              <w:rPr>
                <w:rFonts w:ascii="Verdana" w:hAnsi="Verdana"/>
                <w:sz w:val="18"/>
                <w:szCs w:val="18"/>
              </w:rPr>
              <w:t>Negociado de estudiantes/Escuela de Doctorado</w:t>
            </w:r>
          </w:p>
        </w:tc>
        <w:tc>
          <w:tcPr>
            <w:tcW w:w="4678" w:type="dxa"/>
          </w:tcPr>
          <w:p w14:paraId="03001C19" w14:textId="3FE7709F" w:rsidR="00B0270D" w:rsidRPr="00B0270D" w:rsidRDefault="00B0270D" w:rsidP="00B0270D">
            <w:pPr>
              <w:rPr>
                <w:rFonts w:ascii="Verdana" w:hAnsi="Verdana"/>
                <w:sz w:val="18"/>
                <w:szCs w:val="18"/>
              </w:rPr>
            </w:pPr>
            <w:r w:rsidRPr="00B0270D">
              <w:rPr>
                <w:rFonts w:ascii="Verdana" w:hAnsi="Verdana"/>
                <w:sz w:val="18"/>
                <w:szCs w:val="18"/>
              </w:rPr>
              <w:t>• Incorpora las asignaturas cursadas en el expediente académico.</w:t>
            </w:r>
          </w:p>
        </w:tc>
      </w:tr>
      <w:tr w:rsidR="00B0270D" w:rsidRPr="00B0270D" w14:paraId="2F547461" w14:textId="77777777" w:rsidTr="00B0270D">
        <w:trPr>
          <w:trHeight w:val="358"/>
        </w:trPr>
        <w:tc>
          <w:tcPr>
            <w:tcW w:w="4678" w:type="dxa"/>
          </w:tcPr>
          <w:p w14:paraId="32EAADCA" w14:textId="315C0686" w:rsidR="00B0270D" w:rsidRPr="00B0270D" w:rsidRDefault="00B0270D" w:rsidP="00B0270D">
            <w:pPr>
              <w:rPr>
                <w:rFonts w:ascii="Verdana" w:hAnsi="Verdana"/>
                <w:sz w:val="18"/>
                <w:szCs w:val="18"/>
              </w:rPr>
            </w:pPr>
            <w:r w:rsidRPr="00B0270D">
              <w:rPr>
                <w:rFonts w:ascii="Verdana" w:hAnsi="Verdana"/>
                <w:sz w:val="18"/>
                <w:szCs w:val="18"/>
              </w:rPr>
              <w:t>Vicedecanos/as de Investigación y de internacionalización</w:t>
            </w:r>
          </w:p>
        </w:tc>
        <w:tc>
          <w:tcPr>
            <w:tcW w:w="4678" w:type="dxa"/>
          </w:tcPr>
          <w:p w14:paraId="7019F838" w14:textId="68B85132" w:rsidR="00B0270D" w:rsidRPr="00B0270D" w:rsidRDefault="00B0270D" w:rsidP="00B0270D">
            <w:pPr>
              <w:rPr>
                <w:rFonts w:ascii="Verdana" w:hAnsi="Verdana"/>
                <w:sz w:val="18"/>
                <w:szCs w:val="18"/>
              </w:rPr>
            </w:pPr>
            <w:r w:rsidRPr="00B0270D">
              <w:rPr>
                <w:rFonts w:ascii="Verdana" w:hAnsi="Verdana"/>
                <w:sz w:val="18"/>
                <w:szCs w:val="18"/>
              </w:rPr>
              <w:t xml:space="preserve">• </w:t>
            </w:r>
            <w:proofErr w:type="gramStart"/>
            <w:r w:rsidRPr="00B0270D">
              <w:rPr>
                <w:rFonts w:ascii="Verdana" w:hAnsi="Verdana"/>
                <w:sz w:val="18"/>
                <w:szCs w:val="18"/>
              </w:rPr>
              <w:t>Responsable</w:t>
            </w:r>
            <w:proofErr w:type="gramEnd"/>
            <w:r w:rsidRPr="00B0270D">
              <w:rPr>
                <w:rFonts w:ascii="Verdana" w:hAnsi="Verdana"/>
                <w:sz w:val="18"/>
                <w:szCs w:val="18"/>
              </w:rPr>
              <w:t xml:space="preserve"> del proceso de revisión y mejora.</w:t>
            </w:r>
          </w:p>
        </w:tc>
      </w:tr>
    </w:tbl>
    <w:p w14:paraId="36AB78FF" w14:textId="77777777" w:rsidR="00BF4A49" w:rsidRPr="00D855AB" w:rsidRDefault="00BF4A49" w:rsidP="00D855AB">
      <w:pPr>
        <w:pStyle w:val="TextoBasico"/>
      </w:pPr>
    </w:p>
    <w:p w14:paraId="37D3A62D" w14:textId="77777777" w:rsidR="00993394" w:rsidRDefault="00993394" w:rsidP="001178F1">
      <w:pPr>
        <w:pStyle w:val="TextoBasico"/>
      </w:pPr>
    </w:p>
    <w:p w14:paraId="081C87C8" w14:textId="77777777" w:rsidR="00E00BC9" w:rsidRDefault="00E00BC9" w:rsidP="001178F1">
      <w:pPr>
        <w:pStyle w:val="TextoBasico"/>
      </w:pPr>
    </w:p>
    <w:p w14:paraId="765962F4" w14:textId="77777777" w:rsidR="00E00BC9" w:rsidRDefault="00E00BC9" w:rsidP="001178F1">
      <w:pPr>
        <w:pStyle w:val="TextoBasico"/>
      </w:pPr>
    </w:p>
    <w:p w14:paraId="5AE36295" w14:textId="77777777" w:rsidR="00E00BC9" w:rsidRDefault="00E00BC9" w:rsidP="001178F1">
      <w:pPr>
        <w:pStyle w:val="TextoBasico"/>
      </w:pPr>
    </w:p>
    <w:p w14:paraId="0B860FE1" w14:textId="77777777" w:rsidR="00E00BC9" w:rsidRDefault="00E00BC9" w:rsidP="001178F1">
      <w:pPr>
        <w:pStyle w:val="TextoBasico"/>
      </w:pPr>
    </w:p>
    <w:p w14:paraId="15035756" w14:textId="77777777" w:rsidR="00E00BC9" w:rsidRDefault="00E00BC9" w:rsidP="001178F1">
      <w:pPr>
        <w:pStyle w:val="TextoBasico"/>
      </w:pPr>
    </w:p>
    <w:p w14:paraId="21C8780A" w14:textId="77777777" w:rsidR="00E00BC9" w:rsidRDefault="00E00BC9" w:rsidP="001178F1">
      <w:pPr>
        <w:pStyle w:val="TextoBasico"/>
      </w:pPr>
    </w:p>
    <w:p w14:paraId="1E89AC24" w14:textId="77777777" w:rsidR="00E00BC9" w:rsidRDefault="00E00BC9" w:rsidP="001178F1">
      <w:pPr>
        <w:pStyle w:val="TextoBasico"/>
      </w:pPr>
    </w:p>
    <w:p w14:paraId="158098EC" w14:textId="77777777" w:rsidR="00E00BC9" w:rsidRDefault="00E00BC9" w:rsidP="001178F1">
      <w:pPr>
        <w:pStyle w:val="TextoBasico"/>
      </w:pPr>
    </w:p>
    <w:p w14:paraId="571E1B5A" w14:textId="77777777" w:rsidR="00E00BC9" w:rsidRDefault="00E00BC9" w:rsidP="001178F1">
      <w:pPr>
        <w:pStyle w:val="TextoBasico"/>
      </w:pPr>
    </w:p>
    <w:p w14:paraId="211A40A4" w14:textId="77777777" w:rsidR="00E00BC9" w:rsidRDefault="00E00BC9" w:rsidP="001178F1">
      <w:pPr>
        <w:pStyle w:val="TextoBasico"/>
      </w:pPr>
    </w:p>
    <w:p w14:paraId="22FF47B8" w14:textId="77777777" w:rsidR="00E00BC9" w:rsidRDefault="00E00BC9" w:rsidP="001178F1">
      <w:pPr>
        <w:pStyle w:val="TextoBasico"/>
      </w:pPr>
    </w:p>
    <w:p w14:paraId="6242570F" w14:textId="77777777" w:rsidR="00E00BC9" w:rsidRDefault="00E00BC9" w:rsidP="00C67503">
      <w:pPr>
        <w:spacing w:line="276" w:lineRule="auto"/>
        <w:jc w:val="both"/>
        <w:rPr>
          <w:rFonts w:ascii="Verdana" w:hAnsi="Verdana"/>
          <w:b/>
          <w:bCs/>
          <w:sz w:val="20"/>
          <w:szCs w:val="20"/>
        </w:rPr>
      </w:pPr>
    </w:p>
    <w:p w14:paraId="661EFFD2" w14:textId="366F2DF1" w:rsidR="00C67503" w:rsidRPr="00F01648" w:rsidRDefault="00C67503" w:rsidP="00C67503">
      <w:pPr>
        <w:spacing w:line="276" w:lineRule="auto"/>
        <w:jc w:val="both"/>
        <w:rPr>
          <w:rFonts w:ascii="Verdana" w:hAnsi="Verdana"/>
          <w:b/>
          <w:bCs/>
          <w:sz w:val="20"/>
          <w:szCs w:val="20"/>
        </w:rPr>
      </w:pPr>
      <w:r>
        <w:rPr>
          <w:rFonts w:ascii="Verdana" w:hAnsi="Verdana"/>
          <w:b/>
          <w:bCs/>
          <w:sz w:val="20"/>
          <w:szCs w:val="20"/>
        </w:rPr>
        <w:lastRenderedPageBreak/>
        <w:t>8</w:t>
      </w:r>
      <w:r w:rsidRPr="00F01648">
        <w:rPr>
          <w:rFonts w:ascii="Verdana" w:hAnsi="Verdana"/>
          <w:b/>
          <w:bCs/>
          <w:sz w:val="20"/>
          <w:szCs w:val="20"/>
        </w:rPr>
        <w:t xml:space="preserve">. </w:t>
      </w:r>
      <w:r>
        <w:rPr>
          <w:rFonts w:ascii="Verdana" w:hAnsi="Verdana"/>
          <w:b/>
          <w:bCs/>
          <w:sz w:val="20"/>
          <w:szCs w:val="20"/>
        </w:rPr>
        <w:t>FLUJOGRAMA</w:t>
      </w:r>
    </w:p>
    <w:p w14:paraId="270EC628" w14:textId="19E11E74" w:rsidR="00C67503" w:rsidRPr="00C67503" w:rsidRDefault="00C67503" w:rsidP="00C67503">
      <w:pPr>
        <w:pStyle w:val="TextoBasico"/>
        <w:jc w:val="center"/>
      </w:pPr>
      <w:r w:rsidRPr="00C67503">
        <w:rPr>
          <w:noProof/>
        </w:rPr>
        <w:drawing>
          <wp:inline distT="0" distB="0" distL="0" distR="0" wp14:anchorId="78CB3720" wp14:editId="4280A87D">
            <wp:extent cx="5759450" cy="6977380"/>
            <wp:effectExtent l="0" t="0" r="0" b="0"/>
            <wp:docPr id="1365292140" name="Imagen 3"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292140" name="Imagen 3" descr="Diagrama&#10;&#10;El contenido generado por IA puede ser incorrecto."/>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450" cy="6977380"/>
                    </a:xfrm>
                    <a:prstGeom prst="rect">
                      <a:avLst/>
                    </a:prstGeom>
                    <a:noFill/>
                    <a:ln>
                      <a:noFill/>
                    </a:ln>
                  </pic:spPr>
                </pic:pic>
              </a:graphicData>
            </a:graphic>
          </wp:inline>
        </w:drawing>
      </w:r>
    </w:p>
    <w:p w14:paraId="1FF176F6" w14:textId="77777777" w:rsidR="00B0270D" w:rsidRDefault="00B0270D" w:rsidP="001178F1">
      <w:pPr>
        <w:pStyle w:val="TextoBasico"/>
      </w:pPr>
    </w:p>
    <w:p w14:paraId="2AA2DD0D" w14:textId="7FD22FB3" w:rsidR="00B0270D" w:rsidRDefault="00C67503" w:rsidP="00C67503">
      <w:pPr>
        <w:pStyle w:val="TextoBasico"/>
        <w:jc w:val="center"/>
      </w:pPr>
      <w:r w:rsidRPr="00C67503">
        <w:rPr>
          <w:noProof/>
        </w:rPr>
        <w:lastRenderedPageBreak/>
        <w:drawing>
          <wp:inline distT="0" distB="0" distL="0" distR="0" wp14:anchorId="43E4798F" wp14:editId="2401EEA3">
            <wp:extent cx="5759450" cy="7595870"/>
            <wp:effectExtent l="0" t="0" r="0" b="5080"/>
            <wp:docPr id="1552028248" name="Imagen 5"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028248" name="Imagen 5" descr="Diagrama&#10;&#10;El contenido generado por IA puede ser incorrecto."/>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9450" cy="7595870"/>
                    </a:xfrm>
                    <a:prstGeom prst="rect">
                      <a:avLst/>
                    </a:prstGeom>
                    <a:noFill/>
                    <a:ln>
                      <a:noFill/>
                    </a:ln>
                  </pic:spPr>
                </pic:pic>
              </a:graphicData>
            </a:graphic>
          </wp:inline>
        </w:drawing>
      </w:r>
    </w:p>
    <w:p w14:paraId="76BCA918" w14:textId="77777777" w:rsidR="00B0270D" w:rsidRDefault="00B0270D" w:rsidP="001178F1">
      <w:pPr>
        <w:pStyle w:val="TextoBasico"/>
      </w:pPr>
    </w:p>
    <w:p w14:paraId="2C7FC188" w14:textId="77511A91" w:rsidR="004C2D10" w:rsidRPr="00E00BC9" w:rsidRDefault="004C2D10" w:rsidP="00E00BC9">
      <w:pPr>
        <w:spacing w:line="276" w:lineRule="auto"/>
        <w:jc w:val="both"/>
        <w:rPr>
          <w:rFonts w:ascii="Verdana" w:hAnsi="Verdana"/>
          <w:sz w:val="24"/>
          <w:szCs w:val="24"/>
        </w:rPr>
        <w:sectPr w:rsidR="004C2D10" w:rsidRPr="00E00BC9" w:rsidSect="005778DA">
          <w:headerReference w:type="default" r:id="rId26"/>
          <w:footerReference w:type="default" r:id="rId27"/>
          <w:pgSz w:w="11906" w:h="16838"/>
          <w:pgMar w:top="2552" w:right="1418" w:bottom="1418" w:left="1418" w:header="709" w:footer="709" w:gutter="0"/>
          <w:cols w:space="708"/>
          <w:docGrid w:linePitch="381"/>
        </w:sectPr>
      </w:pPr>
      <w:r>
        <w:t xml:space="preserve">Nota: </w:t>
      </w:r>
      <w:r>
        <w:rPr>
          <w:rFonts w:ascii="Verdana" w:hAnsi="Verdana"/>
          <w:sz w:val="24"/>
          <w:szCs w:val="24"/>
        </w:rPr>
        <w:t xml:space="preserve">El flujo que se establece con los intercambios virtuales es el mismo que con el programa </w:t>
      </w:r>
      <w:r w:rsidR="000574E1">
        <w:rPr>
          <w:rFonts w:ascii="Verdana" w:hAnsi="Verdana"/>
          <w:sz w:val="24"/>
          <w:szCs w:val="24"/>
        </w:rPr>
        <w:t>Erasmus</w:t>
      </w:r>
      <w:r>
        <w:rPr>
          <w:rFonts w:ascii="Verdana" w:hAnsi="Verdana"/>
          <w:sz w:val="24"/>
          <w:szCs w:val="24"/>
        </w:rPr>
        <w:t xml:space="preserve">. </w:t>
      </w:r>
    </w:p>
    <w:p w14:paraId="5A05F30B" w14:textId="2612B27E" w:rsidR="00B32FD2" w:rsidRDefault="00B32FD2" w:rsidP="00E00BC9">
      <w:pPr>
        <w:pStyle w:val="TextoBasico"/>
      </w:pPr>
    </w:p>
    <w:sectPr w:rsidR="00B32FD2" w:rsidSect="00244A20">
      <w:headerReference w:type="default" r:id="rId28"/>
      <w:footerReference w:type="default" r:id="rId29"/>
      <w:type w:val="continuous"/>
      <w:pgSz w:w="11906" w:h="16838"/>
      <w:pgMar w:top="4767" w:right="1418" w:bottom="1418" w:left="1418" w:header="0"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FD9C0A" w14:textId="77777777" w:rsidR="00756F72" w:rsidRDefault="00756F72" w:rsidP="001511A8">
      <w:pPr>
        <w:spacing w:after="0"/>
      </w:pPr>
      <w:r>
        <w:separator/>
      </w:r>
    </w:p>
  </w:endnote>
  <w:endnote w:type="continuationSeparator" w:id="0">
    <w:p w14:paraId="47F125FF" w14:textId="77777777" w:rsidR="00756F72" w:rsidRDefault="00756F72" w:rsidP="001511A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altName w:val="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9AA32D" w14:textId="77777777" w:rsidR="000F0F67" w:rsidRPr="005C2A89" w:rsidRDefault="005C2A89" w:rsidP="005C2A89">
    <w:pPr>
      <w:pStyle w:val="Piedepgina"/>
      <w:tabs>
        <w:tab w:val="clear" w:pos="4252"/>
        <w:tab w:val="clear" w:pos="8504"/>
        <w:tab w:val="right" w:pos="8931"/>
      </w:tabs>
      <w:jc w:val="center"/>
    </w:pPr>
    <w:r>
      <w:rPr>
        <w:noProof/>
        <w:lang w:eastAsia="es-ES"/>
      </w:rPr>
      <w:drawing>
        <wp:inline distT="0" distB="0" distL="0" distR="0" wp14:anchorId="53303566" wp14:editId="7B7D743A">
          <wp:extent cx="1271270" cy="159385"/>
          <wp:effectExtent l="0" t="0" r="5080" b="0"/>
          <wp:docPr id="7" name="Imagen 7" descr="Hashtag #Somos 2030" title="Hashtag #Somos 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71270" cy="159385"/>
                  </a:xfrm>
                  <a:prstGeom prst="rect">
                    <a:avLst/>
                  </a:prstGeom>
                  <a:noFill/>
                  <a:ln>
                    <a:noFill/>
                  </a:ln>
                </pic:spPr>
              </pic:pic>
            </a:graphicData>
          </a:graphic>
        </wp:inline>
      </w:drawing>
    </w:r>
    <w:r>
      <w:tab/>
    </w:r>
    <w:r>
      <w:fldChar w:fldCharType="begin"/>
    </w:r>
    <w:r>
      <w:instrText xml:space="preserve"> PAGE  \* Arabic  \* MERGEFORMAT </w:instrText>
    </w:r>
    <w:r>
      <w:fldChar w:fldCharType="separate"/>
    </w:r>
    <w:r w:rsidR="006B0F18">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B726F" w14:textId="77777777" w:rsidR="00244A20" w:rsidRDefault="00244A20" w:rsidP="00244A20">
    <w:pPr>
      <w:pStyle w:val="Piedepgina"/>
      <w:tabs>
        <w:tab w:val="clear" w:pos="4252"/>
        <w:tab w:val="clear" w:pos="8504"/>
        <w:tab w:val="right" w:pos="9070"/>
      </w:tabs>
      <w:ind w:left="-1418"/>
      <w:jc w:val="center"/>
    </w:pPr>
    <w:r>
      <w:rPr>
        <w:noProof/>
        <w:lang w:eastAsia="es-ES"/>
      </w:rPr>
      <w:drawing>
        <wp:inline distT="0" distB="0" distL="0" distR="0" wp14:anchorId="16E0CC0F" wp14:editId="49012002">
          <wp:extent cx="7544924" cy="10672416"/>
          <wp:effectExtent l="0" t="0" r="0" b="0"/>
          <wp:docPr id="1975421471" name="Imagen 1975421471" descr="Contraportada" title="Contra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ontraportadanueva.jpg"/>
                  <pic:cNvPicPr/>
                </pic:nvPicPr>
                <pic:blipFill>
                  <a:blip r:embed="rId1">
                    <a:extLst>
                      <a:ext uri="{28A0092B-C50C-407E-A947-70E740481C1C}">
                        <a14:useLocalDpi xmlns:a14="http://schemas.microsoft.com/office/drawing/2010/main" val="0"/>
                      </a:ext>
                    </a:extLst>
                  </a:blip>
                  <a:stretch>
                    <a:fillRect/>
                  </a:stretch>
                </pic:blipFill>
                <pic:spPr>
                  <a:xfrm>
                    <a:off x="0" y="0"/>
                    <a:ext cx="7544924" cy="10672416"/>
                  </a:xfrm>
                  <a:prstGeom prst="rect">
                    <a:avLst/>
                  </a:prstGeom>
                </pic:spPr>
              </pic:pic>
            </a:graphicData>
          </a:graphic>
        </wp:inline>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405B94" w14:textId="77777777" w:rsidR="00756F72" w:rsidRDefault="00756F72" w:rsidP="001511A8">
      <w:pPr>
        <w:spacing w:after="0"/>
      </w:pPr>
      <w:r>
        <w:separator/>
      </w:r>
    </w:p>
  </w:footnote>
  <w:footnote w:type="continuationSeparator" w:id="0">
    <w:p w14:paraId="0398F848" w14:textId="77777777" w:rsidR="00756F72" w:rsidRDefault="00756F72" w:rsidP="001511A8">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FC8AB" w14:textId="058D2F19" w:rsidR="00781FDC" w:rsidRDefault="00781FDC">
    <w:pPr>
      <w:pStyle w:val="Encabezado"/>
    </w:pPr>
    <w:r>
      <w:rPr>
        <w:noProof/>
        <w:lang w:eastAsia="es-ES"/>
      </w:rPr>
      <w:drawing>
        <wp:inline distT="0" distB="0" distL="0" distR="0" wp14:anchorId="057AE7AC" wp14:editId="57165F6A">
          <wp:extent cx="7558860" cy="10692130"/>
          <wp:effectExtent l="0" t="0" r="4445" b="0"/>
          <wp:docPr id="5" name="Imagen 5" descr="Imagen de portada" title="Imagen de port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rtadaNuevaCompleta.jpg"/>
                  <pic:cNvPicPr/>
                </pic:nvPicPr>
                <pic:blipFill>
                  <a:blip r:embed="rId1">
                    <a:extLst>
                      <a:ext uri="{28A0092B-C50C-407E-A947-70E740481C1C}">
                        <a14:useLocalDpi xmlns:a14="http://schemas.microsoft.com/office/drawing/2010/main" val="0"/>
                      </a:ext>
                    </a:extLst>
                  </a:blip>
                  <a:stretch>
                    <a:fillRect/>
                  </a:stretch>
                </pic:blipFill>
                <pic:spPr>
                  <a:xfrm>
                    <a:off x="0" y="0"/>
                    <a:ext cx="7558860" cy="1069213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3" w:type="dxa"/>
      <w:tblInd w:w="-426" w:type="dxa"/>
      <w:tblLook w:val="04A0" w:firstRow="1" w:lastRow="0" w:firstColumn="1" w:lastColumn="0" w:noHBand="0" w:noVBand="1"/>
    </w:tblPr>
    <w:tblGrid>
      <w:gridCol w:w="7089"/>
      <w:gridCol w:w="2694"/>
    </w:tblGrid>
    <w:tr w:rsidR="005778DA" w:rsidRPr="00666A8C" w14:paraId="66BEBF66" w14:textId="77777777" w:rsidTr="00F57EC5">
      <w:tc>
        <w:tcPr>
          <w:tcW w:w="7089" w:type="dxa"/>
        </w:tcPr>
        <w:p w14:paraId="1B5943B7"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 xml:space="preserve">MANUAL DE PROCESOS DEL SAIC </w:t>
          </w:r>
        </w:p>
        <w:p w14:paraId="4A87844B" w14:textId="77777777" w:rsidR="005778DA" w:rsidRPr="00666A8C" w:rsidRDefault="005778DA" w:rsidP="005778DA">
          <w:pPr>
            <w:pStyle w:val="Encabezado"/>
            <w:jc w:val="center"/>
            <w:rPr>
              <w:rFonts w:ascii="Verdana" w:hAnsi="Verdana" w:cstheme="minorHAnsi"/>
              <w:b/>
              <w:color w:val="00533E"/>
              <w:sz w:val="20"/>
              <w:szCs w:val="20"/>
            </w:rPr>
          </w:pPr>
          <w:r w:rsidRPr="00666A8C">
            <w:rPr>
              <w:rFonts w:ascii="Verdana" w:hAnsi="Verdana" w:cstheme="minorHAnsi"/>
              <w:b/>
              <w:color w:val="00533E"/>
              <w:sz w:val="20"/>
              <w:szCs w:val="20"/>
            </w:rPr>
            <w:t>FACULTAD DE CIENCIAS POLÍTICAS Y SOCIOLOGÍA DE LA UNED</w:t>
          </w:r>
        </w:p>
        <w:p w14:paraId="4BEB0FA8" w14:textId="77777777" w:rsidR="005778DA" w:rsidRPr="00666A8C" w:rsidRDefault="005778DA" w:rsidP="005778DA">
          <w:pPr>
            <w:pStyle w:val="Encabezado"/>
            <w:jc w:val="center"/>
            <w:rPr>
              <w:rFonts w:ascii="Verdana" w:hAnsi="Verdana" w:cstheme="minorHAnsi"/>
              <w:b/>
              <w:color w:val="00533E"/>
              <w:sz w:val="20"/>
              <w:szCs w:val="20"/>
            </w:rPr>
          </w:pPr>
        </w:p>
        <w:p w14:paraId="13C474C7" w14:textId="23668E0C" w:rsidR="005778DA" w:rsidRPr="00666A8C" w:rsidRDefault="005778DA" w:rsidP="005778DA">
          <w:pPr>
            <w:spacing w:line="360" w:lineRule="auto"/>
            <w:jc w:val="center"/>
            <w:rPr>
              <w:rFonts w:ascii="Verdana" w:hAnsi="Verdana" w:cstheme="minorHAnsi"/>
              <w:bCs/>
              <w:color w:val="00533E"/>
              <w:sz w:val="20"/>
              <w:szCs w:val="20"/>
            </w:rPr>
          </w:pPr>
          <w:r w:rsidRPr="00666A8C">
            <w:rPr>
              <w:rFonts w:ascii="Verdana" w:hAnsi="Verdana" w:cstheme="minorHAnsi"/>
              <w:b/>
              <w:color w:val="00533E"/>
              <w:sz w:val="20"/>
              <w:szCs w:val="20"/>
            </w:rPr>
            <w:t>SAIC09-P0</w:t>
          </w:r>
          <w:r w:rsidR="005E18C0">
            <w:rPr>
              <w:rFonts w:ascii="Verdana" w:hAnsi="Verdana" w:cstheme="minorHAnsi"/>
              <w:b/>
              <w:color w:val="00533E"/>
              <w:sz w:val="20"/>
              <w:szCs w:val="20"/>
            </w:rPr>
            <w:t>5</w:t>
          </w:r>
          <w:r w:rsidRPr="00666A8C">
            <w:rPr>
              <w:rFonts w:ascii="Verdana" w:hAnsi="Verdana" w:cstheme="minorHAnsi"/>
              <w:b/>
              <w:color w:val="00533E"/>
              <w:sz w:val="20"/>
              <w:szCs w:val="20"/>
            </w:rPr>
            <w:t>-C</w:t>
          </w:r>
          <w:r w:rsidR="005E18C0">
            <w:rPr>
              <w:rFonts w:ascii="Verdana" w:hAnsi="Verdana" w:cstheme="minorHAnsi"/>
              <w:b/>
              <w:color w:val="00533E"/>
              <w:sz w:val="20"/>
              <w:szCs w:val="20"/>
            </w:rPr>
            <w:t>3</w:t>
          </w:r>
          <w:r w:rsidRPr="00666A8C">
            <w:rPr>
              <w:rFonts w:ascii="Verdana" w:hAnsi="Verdana" w:cstheme="minorHAnsi"/>
              <w:b/>
              <w:color w:val="00533E"/>
              <w:sz w:val="20"/>
              <w:szCs w:val="20"/>
            </w:rPr>
            <w:t xml:space="preserve">-v01. Proceso para </w:t>
          </w:r>
          <w:r w:rsidR="005E18C0">
            <w:rPr>
              <w:rFonts w:ascii="Verdana" w:hAnsi="Verdana" w:cstheme="minorHAnsi"/>
              <w:b/>
              <w:color w:val="00533E"/>
              <w:sz w:val="20"/>
              <w:szCs w:val="20"/>
            </w:rPr>
            <w:t>la movilidad de los</w:t>
          </w:r>
          <w:r w:rsidR="00D2231A">
            <w:rPr>
              <w:rFonts w:ascii="Verdana" w:hAnsi="Verdana" w:cstheme="minorHAnsi"/>
              <w:b/>
              <w:color w:val="00533E"/>
              <w:sz w:val="20"/>
              <w:szCs w:val="20"/>
            </w:rPr>
            <w:t xml:space="preserve"> y las</w:t>
          </w:r>
          <w:r w:rsidR="005E18C0" w:rsidRPr="005B7E4D">
            <w:rPr>
              <w:rFonts w:ascii="Verdana" w:hAnsi="Verdana" w:cstheme="minorHAnsi"/>
              <w:b/>
              <w:color w:val="EE0000"/>
              <w:sz w:val="20"/>
              <w:szCs w:val="20"/>
            </w:rPr>
            <w:t xml:space="preserve"> </w:t>
          </w:r>
          <w:r w:rsidR="005E18C0">
            <w:rPr>
              <w:rFonts w:ascii="Verdana" w:hAnsi="Verdana" w:cstheme="minorHAnsi"/>
              <w:b/>
              <w:color w:val="00533E"/>
              <w:sz w:val="20"/>
              <w:szCs w:val="20"/>
            </w:rPr>
            <w:t>estudiantes</w:t>
          </w:r>
        </w:p>
      </w:tc>
      <w:tc>
        <w:tcPr>
          <w:tcW w:w="2694" w:type="dxa"/>
          <w:tcBorders>
            <w:left w:val="nil"/>
          </w:tcBorders>
        </w:tcPr>
        <w:p w14:paraId="72C0BA7A" w14:textId="6FBE49C2" w:rsidR="005778DA" w:rsidRPr="00666A8C" w:rsidRDefault="00CF5358" w:rsidP="005778DA">
          <w:pPr>
            <w:pStyle w:val="Encabezado"/>
            <w:rPr>
              <w:rFonts w:ascii="Verdana" w:hAnsi="Verdana" w:cstheme="minorHAnsi"/>
              <w:b/>
              <w:smallCaps/>
              <w:color w:val="00533E"/>
              <w:sz w:val="20"/>
              <w:szCs w:val="20"/>
            </w:rPr>
          </w:pPr>
          <w:r>
            <w:rPr>
              <w:noProof/>
            </w:rPr>
            <w:drawing>
              <wp:inline distT="0" distB="0" distL="0" distR="0" wp14:anchorId="7005DB6C" wp14:editId="70086687">
                <wp:extent cx="1428750" cy="681218"/>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37723" cy="685496"/>
                        </a:xfrm>
                        <a:prstGeom prst="rect">
                          <a:avLst/>
                        </a:prstGeom>
                        <a:noFill/>
                        <a:ln>
                          <a:noFill/>
                        </a:ln>
                      </pic:spPr>
                    </pic:pic>
                  </a:graphicData>
                </a:graphic>
              </wp:inline>
            </w:drawing>
          </w:r>
        </w:p>
      </w:tc>
    </w:tr>
  </w:tbl>
  <w:p w14:paraId="631E0D76" w14:textId="068AF157" w:rsidR="001511A8" w:rsidRPr="005778DA" w:rsidRDefault="001511A8" w:rsidP="005778DA">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52DC7" w14:textId="77777777" w:rsidR="00244A20" w:rsidRDefault="00244A20" w:rsidP="00244A20">
    <w:pPr>
      <w:pStyle w:val="Encabezado"/>
      <w:ind w:left="-1418"/>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23B972C"/>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ACAEFF8"/>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46265DC"/>
    <w:multiLevelType w:val="hybridMultilevel"/>
    <w:tmpl w:val="0254CD2C"/>
    <w:lvl w:ilvl="0" w:tplc="229C1BE6">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123E077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1FE3705F"/>
    <w:multiLevelType w:val="hybridMultilevel"/>
    <w:tmpl w:val="02C4836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4AA4D1F7"/>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4AE32DAF"/>
    <w:multiLevelType w:val="hybridMultilevel"/>
    <w:tmpl w:val="ADD42BA6"/>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4EE10B48"/>
    <w:multiLevelType w:val="hybridMultilevel"/>
    <w:tmpl w:val="FFFFFFFF"/>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50BC7C9B"/>
    <w:multiLevelType w:val="hybridMultilevel"/>
    <w:tmpl w:val="4402864E"/>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5B06B10D"/>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602E0E34"/>
    <w:multiLevelType w:val="hybridMultilevel"/>
    <w:tmpl w:val="7C541EA8"/>
    <w:lvl w:ilvl="0" w:tplc="229C1BE6">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98A73EF"/>
    <w:multiLevelType w:val="hybridMultilevel"/>
    <w:tmpl w:val="F04C2D82"/>
    <w:lvl w:ilvl="0" w:tplc="C8AE53FA">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A7C2C73"/>
    <w:multiLevelType w:val="hybridMultilevel"/>
    <w:tmpl w:val="F1F2860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93651371">
    <w:abstractNumId w:val="4"/>
  </w:num>
  <w:num w:numId="2" w16cid:durableId="614409660">
    <w:abstractNumId w:val="2"/>
  </w:num>
  <w:num w:numId="3" w16cid:durableId="1955477089">
    <w:abstractNumId w:val="6"/>
  </w:num>
  <w:num w:numId="4" w16cid:durableId="17511080">
    <w:abstractNumId w:val="8"/>
  </w:num>
  <w:num w:numId="5" w16cid:durableId="330760592">
    <w:abstractNumId w:val="10"/>
  </w:num>
  <w:num w:numId="6" w16cid:durableId="927229560">
    <w:abstractNumId w:val="7"/>
  </w:num>
  <w:num w:numId="7" w16cid:durableId="1141923532">
    <w:abstractNumId w:val="0"/>
  </w:num>
  <w:num w:numId="8" w16cid:durableId="1227955997">
    <w:abstractNumId w:val="1"/>
  </w:num>
  <w:num w:numId="9" w16cid:durableId="1765027914">
    <w:abstractNumId w:val="3"/>
  </w:num>
  <w:num w:numId="10" w16cid:durableId="403645496">
    <w:abstractNumId w:val="9"/>
  </w:num>
  <w:num w:numId="11" w16cid:durableId="794714256">
    <w:abstractNumId w:val="5"/>
  </w:num>
  <w:num w:numId="12" w16cid:durableId="1582253710">
    <w:abstractNumId w:val="12"/>
  </w:num>
  <w:num w:numId="13" w16cid:durableId="2759862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291"/>
    <w:rsid w:val="000038B9"/>
    <w:rsid w:val="000278C4"/>
    <w:rsid w:val="00027B2C"/>
    <w:rsid w:val="000405D5"/>
    <w:rsid w:val="00043C82"/>
    <w:rsid w:val="000574E1"/>
    <w:rsid w:val="000669CE"/>
    <w:rsid w:val="0007213D"/>
    <w:rsid w:val="0008093D"/>
    <w:rsid w:val="00086CEA"/>
    <w:rsid w:val="000D4DB9"/>
    <w:rsid w:val="000D6BD5"/>
    <w:rsid w:val="000E15BE"/>
    <w:rsid w:val="000E4536"/>
    <w:rsid w:val="000F0E61"/>
    <w:rsid w:val="000F0F67"/>
    <w:rsid w:val="00102A68"/>
    <w:rsid w:val="00112B2F"/>
    <w:rsid w:val="00113656"/>
    <w:rsid w:val="001178F1"/>
    <w:rsid w:val="001511A8"/>
    <w:rsid w:val="00161A69"/>
    <w:rsid w:val="00163083"/>
    <w:rsid w:val="00174BD8"/>
    <w:rsid w:val="00190E6F"/>
    <w:rsid w:val="001C311F"/>
    <w:rsid w:val="001C3884"/>
    <w:rsid w:val="00205F33"/>
    <w:rsid w:val="00206118"/>
    <w:rsid w:val="00213B78"/>
    <w:rsid w:val="002161DF"/>
    <w:rsid w:val="00237636"/>
    <w:rsid w:val="00241B4B"/>
    <w:rsid w:val="00244A20"/>
    <w:rsid w:val="002505EB"/>
    <w:rsid w:val="0025166C"/>
    <w:rsid w:val="002610D5"/>
    <w:rsid w:val="00283F36"/>
    <w:rsid w:val="002A00A2"/>
    <w:rsid w:val="002A2154"/>
    <w:rsid w:val="002A43B3"/>
    <w:rsid w:val="002B5737"/>
    <w:rsid w:val="002D514F"/>
    <w:rsid w:val="002D6E4F"/>
    <w:rsid w:val="002E5388"/>
    <w:rsid w:val="002F3F9C"/>
    <w:rsid w:val="002F6FEA"/>
    <w:rsid w:val="00302663"/>
    <w:rsid w:val="0030594A"/>
    <w:rsid w:val="00306E82"/>
    <w:rsid w:val="003275FD"/>
    <w:rsid w:val="0033148B"/>
    <w:rsid w:val="0034229F"/>
    <w:rsid w:val="00354291"/>
    <w:rsid w:val="00374CDD"/>
    <w:rsid w:val="00394FEE"/>
    <w:rsid w:val="003A7CDE"/>
    <w:rsid w:val="003A7EB6"/>
    <w:rsid w:val="003B07C5"/>
    <w:rsid w:val="003C7C67"/>
    <w:rsid w:val="003D1D4D"/>
    <w:rsid w:val="003E49A7"/>
    <w:rsid w:val="0041060D"/>
    <w:rsid w:val="0041066A"/>
    <w:rsid w:val="00414EEC"/>
    <w:rsid w:val="00433F33"/>
    <w:rsid w:val="0044196E"/>
    <w:rsid w:val="0046278B"/>
    <w:rsid w:val="00480BD1"/>
    <w:rsid w:val="00481784"/>
    <w:rsid w:val="00482005"/>
    <w:rsid w:val="0048333C"/>
    <w:rsid w:val="00484AA8"/>
    <w:rsid w:val="00487C27"/>
    <w:rsid w:val="004936C9"/>
    <w:rsid w:val="004963C0"/>
    <w:rsid w:val="004965E9"/>
    <w:rsid w:val="00496F7C"/>
    <w:rsid w:val="004A230A"/>
    <w:rsid w:val="004A3513"/>
    <w:rsid w:val="004B12B6"/>
    <w:rsid w:val="004B58DF"/>
    <w:rsid w:val="004C2D10"/>
    <w:rsid w:val="004C3FBA"/>
    <w:rsid w:val="004C6CC1"/>
    <w:rsid w:val="004C70AB"/>
    <w:rsid w:val="004D221C"/>
    <w:rsid w:val="004D66CA"/>
    <w:rsid w:val="004E07DC"/>
    <w:rsid w:val="00512986"/>
    <w:rsid w:val="005462D6"/>
    <w:rsid w:val="00546451"/>
    <w:rsid w:val="005778DA"/>
    <w:rsid w:val="00585803"/>
    <w:rsid w:val="00592887"/>
    <w:rsid w:val="005960ED"/>
    <w:rsid w:val="005B7E4D"/>
    <w:rsid w:val="005C2A89"/>
    <w:rsid w:val="005C396C"/>
    <w:rsid w:val="005C55FF"/>
    <w:rsid w:val="005D76C0"/>
    <w:rsid w:val="005E18C0"/>
    <w:rsid w:val="005E2231"/>
    <w:rsid w:val="005F10A1"/>
    <w:rsid w:val="00605F55"/>
    <w:rsid w:val="00610D8E"/>
    <w:rsid w:val="00637E52"/>
    <w:rsid w:val="006423F4"/>
    <w:rsid w:val="00661F1F"/>
    <w:rsid w:val="00691464"/>
    <w:rsid w:val="006A19F4"/>
    <w:rsid w:val="006B0F18"/>
    <w:rsid w:val="006B1C87"/>
    <w:rsid w:val="006B6C94"/>
    <w:rsid w:val="006E5E24"/>
    <w:rsid w:val="00706C61"/>
    <w:rsid w:val="00717C8A"/>
    <w:rsid w:val="00717E05"/>
    <w:rsid w:val="007345B4"/>
    <w:rsid w:val="00754D0E"/>
    <w:rsid w:val="00756F72"/>
    <w:rsid w:val="00774541"/>
    <w:rsid w:val="00780EDF"/>
    <w:rsid w:val="00781FDC"/>
    <w:rsid w:val="00782DC8"/>
    <w:rsid w:val="007953AB"/>
    <w:rsid w:val="00796948"/>
    <w:rsid w:val="007A327B"/>
    <w:rsid w:val="007A34C0"/>
    <w:rsid w:val="007B2055"/>
    <w:rsid w:val="007C06E6"/>
    <w:rsid w:val="007D0FDC"/>
    <w:rsid w:val="007D4D8F"/>
    <w:rsid w:val="007D6F02"/>
    <w:rsid w:val="00802190"/>
    <w:rsid w:val="00804F70"/>
    <w:rsid w:val="0081159D"/>
    <w:rsid w:val="008222DF"/>
    <w:rsid w:val="008250E4"/>
    <w:rsid w:val="00842BB1"/>
    <w:rsid w:val="0084393D"/>
    <w:rsid w:val="008518EB"/>
    <w:rsid w:val="008630C1"/>
    <w:rsid w:val="008802A9"/>
    <w:rsid w:val="0088736A"/>
    <w:rsid w:val="008A059E"/>
    <w:rsid w:val="008A5CB1"/>
    <w:rsid w:val="008C6D7E"/>
    <w:rsid w:val="008E4D1A"/>
    <w:rsid w:val="008E6E4A"/>
    <w:rsid w:val="008F0837"/>
    <w:rsid w:val="008F1298"/>
    <w:rsid w:val="0090291E"/>
    <w:rsid w:val="00924ED4"/>
    <w:rsid w:val="00961FD2"/>
    <w:rsid w:val="00980765"/>
    <w:rsid w:val="009831B1"/>
    <w:rsid w:val="00984B53"/>
    <w:rsid w:val="009864BF"/>
    <w:rsid w:val="00990B0A"/>
    <w:rsid w:val="00993394"/>
    <w:rsid w:val="00993DC2"/>
    <w:rsid w:val="009A1222"/>
    <w:rsid w:val="009A64F2"/>
    <w:rsid w:val="009B4A30"/>
    <w:rsid w:val="009C4C70"/>
    <w:rsid w:val="009D1689"/>
    <w:rsid w:val="009E3FE2"/>
    <w:rsid w:val="00A22F3C"/>
    <w:rsid w:val="00A517C2"/>
    <w:rsid w:val="00A57A17"/>
    <w:rsid w:val="00A63CA0"/>
    <w:rsid w:val="00A733B3"/>
    <w:rsid w:val="00A77CED"/>
    <w:rsid w:val="00A94DAF"/>
    <w:rsid w:val="00AA050B"/>
    <w:rsid w:val="00AA17CD"/>
    <w:rsid w:val="00AB175B"/>
    <w:rsid w:val="00AB3EEE"/>
    <w:rsid w:val="00AD36A1"/>
    <w:rsid w:val="00AF1302"/>
    <w:rsid w:val="00AF7CCE"/>
    <w:rsid w:val="00B0270D"/>
    <w:rsid w:val="00B15AA8"/>
    <w:rsid w:val="00B20792"/>
    <w:rsid w:val="00B26AF4"/>
    <w:rsid w:val="00B303AF"/>
    <w:rsid w:val="00B32FD2"/>
    <w:rsid w:val="00B357BF"/>
    <w:rsid w:val="00B36351"/>
    <w:rsid w:val="00B42BC5"/>
    <w:rsid w:val="00B61ADD"/>
    <w:rsid w:val="00B70531"/>
    <w:rsid w:val="00B9768E"/>
    <w:rsid w:val="00BC7708"/>
    <w:rsid w:val="00BD31A9"/>
    <w:rsid w:val="00BE2B6E"/>
    <w:rsid w:val="00BF4A49"/>
    <w:rsid w:val="00C07EEB"/>
    <w:rsid w:val="00C15056"/>
    <w:rsid w:val="00C16785"/>
    <w:rsid w:val="00C4703C"/>
    <w:rsid w:val="00C67503"/>
    <w:rsid w:val="00C71867"/>
    <w:rsid w:val="00C93747"/>
    <w:rsid w:val="00CA295B"/>
    <w:rsid w:val="00CE2564"/>
    <w:rsid w:val="00CF5358"/>
    <w:rsid w:val="00D03D76"/>
    <w:rsid w:val="00D2107C"/>
    <w:rsid w:val="00D22241"/>
    <w:rsid w:val="00D2231A"/>
    <w:rsid w:val="00D30B55"/>
    <w:rsid w:val="00D3706C"/>
    <w:rsid w:val="00D476E8"/>
    <w:rsid w:val="00D505D7"/>
    <w:rsid w:val="00D51B53"/>
    <w:rsid w:val="00D538F9"/>
    <w:rsid w:val="00D70E4B"/>
    <w:rsid w:val="00D82FD8"/>
    <w:rsid w:val="00D855AB"/>
    <w:rsid w:val="00D86791"/>
    <w:rsid w:val="00D87E1C"/>
    <w:rsid w:val="00D933AD"/>
    <w:rsid w:val="00DC3AAA"/>
    <w:rsid w:val="00DC7D56"/>
    <w:rsid w:val="00DD29E7"/>
    <w:rsid w:val="00DE567F"/>
    <w:rsid w:val="00DF2CAA"/>
    <w:rsid w:val="00E00BC9"/>
    <w:rsid w:val="00E00F3B"/>
    <w:rsid w:val="00E014F4"/>
    <w:rsid w:val="00E1199F"/>
    <w:rsid w:val="00E13063"/>
    <w:rsid w:val="00E14FAD"/>
    <w:rsid w:val="00E330A7"/>
    <w:rsid w:val="00E35051"/>
    <w:rsid w:val="00E41573"/>
    <w:rsid w:val="00E67B3B"/>
    <w:rsid w:val="00E72FAC"/>
    <w:rsid w:val="00EF0693"/>
    <w:rsid w:val="00EF3B90"/>
    <w:rsid w:val="00EF4463"/>
    <w:rsid w:val="00EF540D"/>
    <w:rsid w:val="00F01648"/>
    <w:rsid w:val="00F2003F"/>
    <w:rsid w:val="00F27930"/>
    <w:rsid w:val="00F356BD"/>
    <w:rsid w:val="00F4164B"/>
    <w:rsid w:val="00F52E5D"/>
    <w:rsid w:val="00F61D4B"/>
    <w:rsid w:val="00F862BE"/>
    <w:rsid w:val="00F878DE"/>
    <w:rsid w:val="00F96499"/>
    <w:rsid w:val="00F96585"/>
    <w:rsid w:val="00FA104D"/>
    <w:rsid w:val="00FB477C"/>
    <w:rsid w:val="00FC18D0"/>
    <w:rsid w:val="00FD19DB"/>
    <w:rsid w:val="00FD41AF"/>
    <w:rsid w:val="00FE41B7"/>
    <w:rsid w:val="00FF2D8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02EF19"/>
  <w15:docId w15:val="{321675CE-B45F-4823-B6A0-3DD408902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UNED"/>
    <w:qFormat/>
    <w:rsid w:val="00354291"/>
    <w:pPr>
      <w:spacing w:line="240" w:lineRule="auto"/>
    </w:pPr>
    <w:rPr>
      <w:rFonts w:ascii="Titillium Web" w:hAnsi="Titillium Web"/>
      <w:color w:val="000000" w:themeColor="text1"/>
      <w:sz w:val="28"/>
    </w:rPr>
  </w:style>
  <w:style w:type="paragraph" w:styleId="Ttulo1">
    <w:name w:val="heading 1"/>
    <w:basedOn w:val="Normal"/>
    <w:next w:val="Normal"/>
    <w:link w:val="Ttulo1Car"/>
    <w:uiPriority w:val="9"/>
    <w:qFormat/>
    <w:rsid w:val="000038B9"/>
    <w:pPr>
      <w:keepNext/>
      <w:keepLines/>
      <w:spacing w:before="240" w:after="0"/>
      <w:outlineLvl w:val="0"/>
    </w:pPr>
    <w:rPr>
      <w:rFonts w:ascii="Verdana" w:eastAsiaTheme="majorEastAsia" w:hAnsi="Verdana" w:cstheme="majorBidi"/>
      <w:b/>
      <w:sz w:val="20"/>
      <w:szCs w:val="32"/>
    </w:rPr>
  </w:style>
  <w:style w:type="paragraph" w:styleId="Ttulo2">
    <w:name w:val="heading 2"/>
    <w:basedOn w:val="Normal"/>
    <w:next w:val="Normal"/>
    <w:link w:val="Ttulo2Car"/>
    <w:uiPriority w:val="9"/>
    <w:unhideWhenUsed/>
    <w:qFormat/>
    <w:rsid w:val="00027B2C"/>
    <w:pPr>
      <w:keepNext/>
      <w:keepLines/>
      <w:spacing w:before="40" w:after="0"/>
      <w:outlineLvl w:val="1"/>
    </w:pPr>
    <w:rPr>
      <w:rFonts w:eastAsiaTheme="majorEastAsia" w:cstheme="majorBidi"/>
      <w:b/>
      <w:color w:val="003E2E" w:themeColor="accent1" w:themeShade="BF"/>
      <w:sz w:val="32"/>
      <w:szCs w:val="26"/>
    </w:rPr>
  </w:style>
  <w:style w:type="paragraph" w:styleId="Ttulo3">
    <w:name w:val="heading 3"/>
    <w:basedOn w:val="Normal"/>
    <w:next w:val="Normal"/>
    <w:link w:val="Ttulo3Car"/>
    <w:uiPriority w:val="9"/>
    <w:semiHidden/>
    <w:unhideWhenUsed/>
    <w:qFormat/>
    <w:rsid w:val="009831B1"/>
    <w:pPr>
      <w:keepNext/>
      <w:keepLines/>
      <w:spacing w:before="40" w:after="0"/>
      <w:outlineLvl w:val="2"/>
    </w:pPr>
    <w:rPr>
      <w:rFonts w:asciiTheme="majorHAnsi" w:eastAsiaTheme="majorEastAsia" w:hAnsiTheme="majorHAnsi" w:cstheme="majorBidi"/>
      <w:color w:val="00291E"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basedOn w:val="Normal"/>
    <w:uiPriority w:val="1"/>
    <w:qFormat/>
    <w:rsid w:val="00027B2C"/>
    <w:pPr>
      <w:spacing w:after="0"/>
    </w:pPr>
    <w:rPr>
      <w:color w:val="00533E" w:themeColor="text2"/>
    </w:rPr>
  </w:style>
  <w:style w:type="character" w:customStyle="1" w:styleId="Ttulo1Car">
    <w:name w:val="Título 1 Car"/>
    <w:basedOn w:val="Fuentedeprrafopredeter"/>
    <w:link w:val="Ttulo1"/>
    <w:uiPriority w:val="9"/>
    <w:rsid w:val="000038B9"/>
    <w:rPr>
      <w:rFonts w:ascii="Verdana" w:eastAsiaTheme="majorEastAsia" w:hAnsi="Verdana" w:cstheme="majorBidi"/>
      <w:b/>
      <w:color w:val="000000" w:themeColor="text1"/>
      <w:sz w:val="20"/>
      <w:szCs w:val="32"/>
    </w:rPr>
  </w:style>
  <w:style w:type="character" w:customStyle="1" w:styleId="Ttulo2Car">
    <w:name w:val="Título 2 Car"/>
    <w:basedOn w:val="Fuentedeprrafopredeter"/>
    <w:link w:val="Ttulo2"/>
    <w:uiPriority w:val="9"/>
    <w:rsid w:val="00027B2C"/>
    <w:rPr>
      <w:rFonts w:ascii="Titillium Web" w:eastAsiaTheme="majorEastAsia" w:hAnsi="Titillium Web" w:cstheme="majorBidi"/>
      <w:b/>
      <w:color w:val="003E2E" w:themeColor="accent1" w:themeShade="BF"/>
      <w:sz w:val="32"/>
      <w:szCs w:val="26"/>
    </w:rPr>
  </w:style>
  <w:style w:type="paragraph" w:styleId="Ttulo">
    <w:name w:val="Title"/>
    <w:aliases w:val="Título Apple"/>
    <w:basedOn w:val="Normal"/>
    <w:next w:val="Normal"/>
    <w:link w:val="TtuloCar"/>
    <w:uiPriority w:val="10"/>
    <w:qFormat/>
    <w:rsid w:val="00027B2C"/>
    <w:pPr>
      <w:spacing w:after="0"/>
      <w:contextualSpacing/>
    </w:pPr>
    <w:rPr>
      <w:rFonts w:eastAsiaTheme="majorEastAsia" w:cstheme="majorBidi"/>
      <w:b/>
      <w:color w:val="749F4C" w:themeColor="accent5"/>
      <w:spacing w:val="-10"/>
      <w:kern w:val="28"/>
      <w:sz w:val="32"/>
      <w:szCs w:val="56"/>
    </w:rPr>
  </w:style>
  <w:style w:type="character" w:customStyle="1" w:styleId="TtuloCar">
    <w:name w:val="Título Car"/>
    <w:aliases w:val="Título Apple Car"/>
    <w:basedOn w:val="Fuentedeprrafopredeter"/>
    <w:link w:val="Ttulo"/>
    <w:uiPriority w:val="10"/>
    <w:rsid w:val="00027B2C"/>
    <w:rPr>
      <w:rFonts w:ascii="Titillium Web" w:eastAsiaTheme="majorEastAsia" w:hAnsi="Titillium Web" w:cstheme="majorBidi"/>
      <w:b/>
      <w:color w:val="749F4C" w:themeColor="accent5"/>
      <w:spacing w:val="-10"/>
      <w:kern w:val="28"/>
      <w:sz w:val="32"/>
      <w:szCs w:val="56"/>
    </w:rPr>
  </w:style>
  <w:style w:type="paragraph" w:styleId="Subttulo">
    <w:name w:val="Subtitle"/>
    <w:basedOn w:val="Normal"/>
    <w:next w:val="Normal"/>
    <w:link w:val="SubttuloCar"/>
    <w:uiPriority w:val="11"/>
    <w:qFormat/>
    <w:rsid w:val="00027B2C"/>
    <w:pPr>
      <w:numPr>
        <w:ilvl w:val="1"/>
      </w:numPr>
    </w:pPr>
    <w:rPr>
      <w:rFonts w:eastAsiaTheme="minorEastAsia"/>
      <w:b/>
      <w:color w:val="00533E" w:themeColor="text2"/>
      <w:spacing w:val="15"/>
    </w:rPr>
  </w:style>
  <w:style w:type="character" w:customStyle="1" w:styleId="SubttuloCar">
    <w:name w:val="Subtítulo Car"/>
    <w:basedOn w:val="Fuentedeprrafopredeter"/>
    <w:link w:val="Subttulo"/>
    <w:uiPriority w:val="11"/>
    <w:rsid w:val="00027B2C"/>
    <w:rPr>
      <w:rFonts w:ascii="Titillium Web" w:eastAsiaTheme="minorEastAsia" w:hAnsi="Titillium Web"/>
      <w:b/>
      <w:color w:val="00533E" w:themeColor="text2"/>
      <w:spacing w:val="15"/>
      <w:sz w:val="28"/>
    </w:rPr>
  </w:style>
  <w:style w:type="character" w:styleId="nfasissutil">
    <w:name w:val="Subtle Emphasis"/>
    <w:basedOn w:val="Fuentedeprrafopredeter"/>
    <w:uiPriority w:val="19"/>
    <w:qFormat/>
    <w:rsid w:val="00027B2C"/>
    <w:rPr>
      <w:rFonts w:ascii="Titillium Web" w:hAnsi="Titillium Web"/>
      <w:i/>
      <w:iCs/>
      <w:color w:val="000000" w:themeColor="text1"/>
      <w:sz w:val="28"/>
    </w:rPr>
  </w:style>
  <w:style w:type="character" w:styleId="nfasisintenso">
    <w:name w:val="Intense Emphasis"/>
    <w:basedOn w:val="Fuentedeprrafopredeter"/>
    <w:uiPriority w:val="21"/>
    <w:qFormat/>
    <w:rsid w:val="00027B2C"/>
    <w:rPr>
      <w:rFonts w:ascii="Titillium Web" w:hAnsi="Titillium Web"/>
      <w:i/>
      <w:iCs/>
      <w:color w:val="00533E" w:themeColor="accent1"/>
      <w:sz w:val="28"/>
    </w:rPr>
  </w:style>
  <w:style w:type="character" w:styleId="Textoennegrita">
    <w:name w:val="Strong"/>
    <w:basedOn w:val="Fuentedeprrafopredeter"/>
    <w:uiPriority w:val="22"/>
    <w:qFormat/>
    <w:rsid w:val="00027B2C"/>
    <w:rPr>
      <w:rFonts w:ascii="Titillium Web" w:hAnsi="Titillium Web"/>
      <w:b/>
      <w:bCs/>
      <w:sz w:val="28"/>
    </w:rPr>
  </w:style>
  <w:style w:type="character" w:styleId="Ttulodellibro">
    <w:name w:val="Book Title"/>
    <w:basedOn w:val="Fuentedeprrafopredeter"/>
    <w:uiPriority w:val="33"/>
    <w:qFormat/>
    <w:rsid w:val="009831B1"/>
    <w:rPr>
      <w:rFonts w:ascii="Arial" w:hAnsi="Arial"/>
      <w:b/>
      <w:bCs/>
      <w:i/>
      <w:iCs/>
      <w:color w:val="FFFFFF" w:themeColor="background1"/>
      <w:spacing w:val="5"/>
      <w:sz w:val="40"/>
    </w:rPr>
  </w:style>
  <w:style w:type="character" w:customStyle="1" w:styleId="Ttulo3Car">
    <w:name w:val="Título 3 Car"/>
    <w:basedOn w:val="Fuentedeprrafopredeter"/>
    <w:link w:val="Ttulo3"/>
    <w:uiPriority w:val="9"/>
    <w:semiHidden/>
    <w:rsid w:val="009831B1"/>
    <w:rPr>
      <w:rFonts w:asciiTheme="majorHAnsi" w:eastAsiaTheme="majorEastAsia" w:hAnsiTheme="majorHAnsi" w:cstheme="majorBidi"/>
      <w:color w:val="00291E" w:themeColor="accent1" w:themeShade="7F"/>
      <w:sz w:val="24"/>
      <w:szCs w:val="24"/>
    </w:rPr>
  </w:style>
  <w:style w:type="paragraph" w:styleId="Textodeglobo">
    <w:name w:val="Balloon Text"/>
    <w:basedOn w:val="Normal"/>
    <w:link w:val="TextodegloboCar"/>
    <w:uiPriority w:val="99"/>
    <w:semiHidden/>
    <w:unhideWhenUsed/>
    <w:rsid w:val="00585803"/>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85803"/>
    <w:rPr>
      <w:rFonts w:ascii="Tahoma" w:hAnsi="Tahoma" w:cs="Tahoma"/>
      <w:color w:val="000000" w:themeColor="text1"/>
      <w:sz w:val="16"/>
      <w:szCs w:val="16"/>
    </w:rPr>
  </w:style>
  <w:style w:type="table" w:styleId="Tablaconcuadrcula">
    <w:name w:val="Table Grid"/>
    <w:basedOn w:val="Tablanormal"/>
    <w:rsid w:val="005858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media1-nfasis5">
    <w:name w:val="Medium List 1 Accent 5"/>
    <w:basedOn w:val="Tablanormal"/>
    <w:uiPriority w:val="65"/>
    <w:rsid w:val="00585803"/>
    <w:pPr>
      <w:spacing w:after="0" w:line="240" w:lineRule="auto"/>
    </w:pPr>
    <w:rPr>
      <w:color w:val="000000" w:themeColor="text1"/>
    </w:rPr>
    <w:tblPr>
      <w:tblStyleRowBandSize w:val="1"/>
      <w:tblStyleColBandSize w:val="1"/>
      <w:tblBorders>
        <w:top w:val="single" w:sz="8" w:space="0" w:color="749F4C" w:themeColor="accent5"/>
        <w:bottom w:val="single" w:sz="8" w:space="0" w:color="749F4C" w:themeColor="accent5"/>
      </w:tblBorders>
    </w:tblPr>
    <w:tblStylePr w:type="firstRow">
      <w:rPr>
        <w:rFonts w:asciiTheme="majorHAnsi" w:eastAsiaTheme="majorEastAsia" w:hAnsiTheme="majorHAnsi" w:cstheme="majorBidi"/>
      </w:rPr>
      <w:tblPr/>
      <w:tcPr>
        <w:tcBorders>
          <w:top w:val="nil"/>
          <w:bottom w:val="single" w:sz="8" w:space="0" w:color="749F4C" w:themeColor="accent5"/>
        </w:tcBorders>
      </w:tcPr>
    </w:tblStylePr>
    <w:tblStylePr w:type="lastRow">
      <w:rPr>
        <w:b/>
        <w:bCs/>
        <w:color w:val="00533E" w:themeColor="text2"/>
      </w:rPr>
      <w:tblPr/>
      <w:tcPr>
        <w:tcBorders>
          <w:top w:val="single" w:sz="8" w:space="0" w:color="749F4C" w:themeColor="accent5"/>
          <w:bottom w:val="single" w:sz="8" w:space="0" w:color="749F4C" w:themeColor="accent5"/>
        </w:tcBorders>
      </w:tcPr>
    </w:tblStylePr>
    <w:tblStylePr w:type="firstCol">
      <w:rPr>
        <w:b/>
        <w:bCs/>
      </w:rPr>
    </w:tblStylePr>
    <w:tblStylePr w:type="lastCol">
      <w:rPr>
        <w:b/>
        <w:bCs/>
      </w:rPr>
      <w:tblPr/>
      <w:tcPr>
        <w:tcBorders>
          <w:top w:val="single" w:sz="8" w:space="0" w:color="749F4C" w:themeColor="accent5"/>
          <w:bottom w:val="single" w:sz="8" w:space="0" w:color="749F4C" w:themeColor="accent5"/>
        </w:tcBorders>
      </w:tcPr>
    </w:tblStylePr>
    <w:tblStylePr w:type="band1Vert">
      <w:tblPr/>
      <w:tcPr>
        <w:shd w:val="clear" w:color="auto" w:fill="DCE9D1" w:themeFill="accent5" w:themeFillTint="3F"/>
      </w:tcPr>
    </w:tblStylePr>
    <w:tblStylePr w:type="band1Horz">
      <w:tblPr/>
      <w:tcPr>
        <w:shd w:val="clear" w:color="auto" w:fill="DCE9D1" w:themeFill="accent5" w:themeFillTint="3F"/>
      </w:tcPr>
    </w:tblStylePr>
  </w:style>
  <w:style w:type="character" w:styleId="Hipervnculo">
    <w:name w:val="Hyperlink"/>
    <w:basedOn w:val="Fuentedeprrafopredeter"/>
    <w:uiPriority w:val="99"/>
    <w:unhideWhenUsed/>
    <w:rsid w:val="008802A9"/>
    <w:rPr>
      <w:color w:val="0000FF"/>
      <w:u w:val="single"/>
    </w:rPr>
  </w:style>
  <w:style w:type="paragraph" w:customStyle="1" w:styleId="TextoBasico">
    <w:name w:val="TextoBasico"/>
    <w:basedOn w:val="Normal"/>
    <w:link w:val="TextoBasicoCar"/>
    <w:qFormat/>
    <w:rsid w:val="00AD36A1"/>
    <w:pPr>
      <w:spacing w:line="259" w:lineRule="auto"/>
    </w:pPr>
    <w:rPr>
      <w:rFonts w:ascii="Arial" w:hAnsi="Arial"/>
    </w:rPr>
  </w:style>
  <w:style w:type="paragraph" w:styleId="Encabezado">
    <w:name w:val="header"/>
    <w:basedOn w:val="Normal"/>
    <w:link w:val="EncabezadoCar"/>
    <w:unhideWhenUsed/>
    <w:rsid w:val="001511A8"/>
    <w:pPr>
      <w:tabs>
        <w:tab w:val="center" w:pos="4252"/>
        <w:tab w:val="right" w:pos="8504"/>
      </w:tabs>
      <w:spacing w:after="0"/>
    </w:pPr>
  </w:style>
  <w:style w:type="character" w:customStyle="1" w:styleId="TextoBasicoCar">
    <w:name w:val="TextoBasico Car"/>
    <w:basedOn w:val="Fuentedeprrafopredeter"/>
    <w:link w:val="TextoBasico"/>
    <w:rsid w:val="00AD36A1"/>
    <w:rPr>
      <w:rFonts w:ascii="Arial" w:hAnsi="Arial"/>
      <w:color w:val="000000" w:themeColor="text1"/>
      <w:sz w:val="28"/>
    </w:rPr>
  </w:style>
  <w:style w:type="character" w:customStyle="1" w:styleId="EncabezadoCar">
    <w:name w:val="Encabezado Car"/>
    <w:basedOn w:val="Fuentedeprrafopredeter"/>
    <w:link w:val="Encabezado"/>
    <w:rsid w:val="001511A8"/>
    <w:rPr>
      <w:rFonts w:ascii="Titillium Web" w:hAnsi="Titillium Web"/>
      <w:color w:val="000000" w:themeColor="text1"/>
      <w:sz w:val="28"/>
    </w:rPr>
  </w:style>
  <w:style w:type="paragraph" w:styleId="Piedepgina">
    <w:name w:val="footer"/>
    <w:basedOn w:val="Normal"/>
    <w:link w:val="PiedepginaCar"/>
    <w:uiPriority w:val="99"/>
    <w:unhideWhenUsed/>
    <w:rsid w:val="001511A8"/>
    <w:pPr>
      <w:tabs>
        <w:tab w:val="center" w:pos="4252"/>
        <w:tab w:val="right" w:pos="8504"/>
      </w:tabs>
      <w:spacing w:after="0"/>
    </w:pPr>
  </w:style>
  <w:style w:type="character" w:customStyle="1" w:styleId="PiedepginaCar">
    <w:name w:val="Pie de página Car"/>
    <w:basedOn w:val="Fuentedeprrafopredeter"/>
    <w:link w:val="Piedepgina"/>
    <w:uiPriority w:val="99"/>
    <w:rsid w:val="001511A8"/>
    <w:rPr>
      <w:rFonts w:ascii="Titillium Web" w:hAnsi="Titillium Web"/>
      <w:color w:val="000000" w:themeColor="text1"/>
      <w:sz w:val="28"/>
    </w:rPr>
  </w:style>
  <w:style w:type="character" w:styleId="Textodelmarcadordeposicin">
    <w:name w:val="Placeholder Text"/>
    <w:basedOn w:val="Fuentedeprrafopredeter"/>
    <w:uiPriority w:val="99"/>
    <w:semiHidden/>
    <w:rsid w:val="004B58DF"/>
    <w:rPr>
      <w:color w:val="808080"/>
    </w:rPr>
  </w:style>
  <w:style w:type="paragraph" w:styleId="TDC2">
    <w:name w:val="toc 2"/>
    <w:basedOn w:val="Normal"/>
    <w:next w:val="Normal"/>
    <w:autoRedefine/>
    <w:uiPriority w:val="39"/>
    <w:unhideWhenUsed/>
    <w:rsid w:val="004B58DF"/>
    <w:pPr>
      <w:spacing w:after="100"/>
      <w:ind w:left="280"/>
    </w:pPr>
  </w:style>
  <w:style w:type="paragraph" w:styleId="TDC1">
    <w:name w:val="toc 1"/>
    <w:basedOn w:val="Normal"/>
    <w:next w:val="Normal"/>
    <w:autoRedefine/>
    <w:uiPriority w:val="39"/>
    <w:unhideWhenUsed/>
    <w:rsid w:val="009D1689"/>
    <w:pPr>
      <w:spacing w:after="100"/>
    </w:pPr>
  </w:style>
  <w:style w:type="paragraph" w:styleId="TDC3">
    <w:name w:val="toc 3"/>
    <w:basedOn w:val="Normal"/>
    <w:next w:val="Normal"/>
    <w:autoRedefine/>
    <w:uiPriority w:val="39"/>
    <w:unhideWhenUsed/>
    <w:rsid w:val="004B58DF"/>
    <w:pPr>
      <w:spacing w:after="100"/>
      <w:ind w:left="560"/>
    </w:pPr>
  </w:style>
  <w:style w:type="paragraph" w:styleId="TDC4">
    <w:name w:val="toc 4"/>
    <w:basedOn w:val="Normal"/>
    <w:next w:val="Normal"/>
    <w:autoRedefine/>
    <w:uiPriority w:val="39"/>
    <w:unhideWhenUsed/>
    <w:rsid w:val="004B58DF"/>
    <w:pPr>
      <w:spacing w:after="100"/>
      <w:ind w:left="840"/>
    </w:pPr>
  </w:style>
  <w:style w:type="paragraph" w:customStyle="1" w:styleId="titulos">
    <w:name w:val="titulos"/>
    <w:basedOn w:val="Normal"/>
    <w:qFormat/>
    <w:rsid w:val="009D1689"/>
    <w:pPr>
      <w:keepNext/>
      <w:keepLines/>
      <w:spacing w:before="40" w:after="200" w:line="276" w:lineRule="auto"/>
      <w:outlineLvl w:val="3"/>
    </w:pPr>
    <w:rPr>
      <w:rFonts w:ascii="Arial" w:eastAsiaTheme="majorEastAsia" w:hAnsi="Arial" w:cs="Arial"/>
      <w:b/>
      <w:iCs/>
      <w:noProof/>
      <w:color w:val="00533E"/>
      <w:sz w:val="24"/>
      <w:szCs w:val="20"/>
      <w:lang w:eastAsia="es-ES"/>
    </w:rPr>
  </w:style>
  <w:style w:type="table" w:styleId="Tabladelista6concolores-nfasis5">
    <w:name w:val="List Table 6 Colorful Accent 5"/>
    <w:basedOn w:val="Tablanormal"/>
    <w:uiPriority w:val="51"/>
    <w:rsid w:val="009D1689"/>
    <w:pPr>
      <w:spacing w:after="0" w:line="240" w:lineRule="auto"/>
    </w:pPr>
    <w:rPr>
      <w:color w:val="567739" w:themeColor="accent5" w:themeShade="BF"/>
    </w:rPr>
    <w:tblPr>
      <w:tblStyleRowBandSize w:val="1"/>
      <w:tblStyleColBandSize w:val="1"/>
      <w:tblBorders>
        <w:top w:val="single" w:sz="4" w:space="0" w:color="749F4C" w:themeColor="accent5"/>
        <w:bottom w:val="single" w:sz="4" w:space="0" w:color="749F4C" w:themeColor="accent5"/>
      </w:tblBorders>
    </w:tblPr>
    <w:tblStylePr w:type="firstRow">
      <w:rPr>
        <w:b/>
        <w:bCs/>
      </w:rPr>
      <w:tblPr/>
      <w:tcPr>
        <w:tcBorders>
          <w:bottom w:val="single" w:sz="4" w:space="0" w:color="749F4C" w:themeColor="accent5"/>
        </w:tcBorders>
      </w:tcPr>
    </w:tblStylePr>
    <w:tblStylePr w:type="lastRow">
      <w:rPr>
        <w:b/>
        <w:bCs/>
      </w:rPr>
      <w:tblPr/>
      <w:tcPr>
        <w:tcBorders>
          <w:top w:val="double" w:sz="4" w:space="0" w:color="749F4C" w:themeColor="accent5"/>
        </w:tcBorders>
      </w:tcPr>
    </w:tblStylePr>
    <w:tblStylePr w:type="firstCol">
      <w:rPr>
        <w:b/>
        <w:bCs/>
      </w:rPr>
    </w:tblStylePr>
    <w:tblStylePr w:type="lastCol">
      <w:rPr>
        <w:b/>
        <w:bCs/>
      </w:rPr>
    </w:tblStylePr>
    <w:tblStylePr w:type="band1Vert">
      <w:tblPr/>
      <w:tcPr>
        <w:shd w:val="clear" w:color="auto" w:fill="E3EDD9" w:themeFill="accent5" w:themeFillTint="33"/>
      </w:tcPr>
    </w:tblStylePr>
    <w:tblStylePr w:type="band1Horz">
      <w:tblPr/>
      <w:tcPr>
        <w:shd w:val="clear" w:color="auto" w:fill="E3EDD9" w:themeFill="accent5" w:themeFillTint="33"/>
      </w:tcPr>
    </w:tblStylePr>
  </w:style>
  <w:style w:type="paragraph" w:styleId="Prrafodelista">
    <w:name w:val="List Paragraph"/>
    <w:basedOn w:val="Normal"/>
    <w:uiPriority w:val="34"/>
    <w:qFormat/>
    <w:rsid w:val="000038B9"/>
    <w:pPr>
      <w:spacing w:line="259" w:lineRule="auto"/>
      <w:ind w:left="720"/>
      <w:contextualSpacing/>
    </w:pPr>
    <w:rPr>
      <w:rFonts w:asciiTheme="minorHAnsi" w:hAnsiTheme="minorHAnsi"/>
      <w:color w:val="auto"/>
      <w:sz w:val="22"/>
    </w:rPr>
  </w:style>
  <w:style w:type="paragraph" w:styleId="Textonotapie">
    <w:name w:val="footnote text"/>
    <w:basedOn w:val="Normal"/>
    <w:link w:val="TextonotapieCar"/>
    <w:uiPriority w:val="99"/>
    <w:semiHidden/>
    <w:unhideWhenUsed/>
    <w:rsid w:val="004D221C"/>
    <w:pPr>
      <w:spacing w:after="0"/>
    </w:pPr>
    <w:rPr>
      <w:sz w:val="20"/>
      <w:szCs w:val="20"/>
    </w:rPr>
  </w:style>
  <w:style w:type="character" w:customStyle="1" w:styleId="TextonotapieCar">
    <w:name w:val="Texto nota pie Car"/>
    <w:basedOn w:val="Fuentedeprrafopredeter"/>
    <w:link w:val="Textonotapie"/>
    <w:uiPriority w:val="99"/>
    <w:semiHidden/>
    <w:rsid w:val="004D221C"/>
    <w:rPr>
      <w:rFonts w:ascii="Titillium Web" w:hAnsi="Titillium Web"/>
      <w:color w:val="000000" w:themeColor="text1"/>
      <w:sz w:val="20"/>
      <w:szCs w:val="20"/>
    </w:rPr>
  </w:style>
  <w:style w:type="character" w:styleId="Refdenotaalpie">
    <w:name w:val="footnote reference"/>
    <w:basedOn w:val="Fuentedeprrafopredeter"/>
    <w:semiHidden/>
    <w:unhideWhenUsed/>
    <w:rsid w:val="004D221C"/>
    <w:rPr>
      <w:vertAlign w:val="superscript"/>
    </w:rPr>
  </w:style>
  <w:style w:type="character" w:styleId="Mencinsinresolver">
    <w:name w:val="Unresolved Mention"/>
    <w:basedOn w:val="Fuentedeprrafopredeter"/>
    <w:uiPriority w:val="99"/>
    <w:semiHidden/>
    <w:unhideWhenUsed/>
    <w:rsid w:val="00F4164B"/>
    <w:rPr>
      <w:color w:val="605E5C"/>
      <w:shd w:val="clear" w:color="auto" w:fill="E1DFDD"/>
    </w:rPr>
  </w:style>
  <w:style w:type="character" w:styleId="Hipervnculovisitado">
    <w:name w:val="FollowedHyperlink"/>
    <w:basedOn w:val="Fuentedeprrafopredeter"/>
    <w:uiPriority w:val="99"/>
    <w:semiHidden/>
    <w:unhideWhenUsed/>
    <w:rsid w:val="00482005"/>
    <w:rPr>
      <w:color w:val="00533E" w:themeColor="followedHyperlink"/>
      <w:u w:val="single"/>
    </w:rPr>
  </w:style>
  <w:style w:type="paragraph" w:styleId="Revisin">
    <w:name w:val="Revision"/>
    <w:hidden/>
    <w:uiPriority w:val="99"/>
    <w:semiHidden/>
    <w:rsid w:val="00D30B55"/>
    <w:pPr>
      <w:spacing w:after="0" w:line="240" w:lineRule="auto"/>
    </w:pPr>
    <w:rPr>
      <w:rFonts w:ascii="Titillium Web" w:hAnsi="Titillium Web"/>
      <w:color w:val="000000" w:themeColor="text1"/>
      <w:sz w:val="28"/>
    </w:rPr>
  </w:style>
  <w:style w:type="character" w:styleId="Refdecomentario">
    <w:name w:val="annotation reference"/>
    <w:basedOn w:val="Fuentedeprrafopredeter"/>
    <w:uiPriority w:val="99"/>
    <w:semiHidden/>
    <w:unhideWhenUsed/>
    <w:rsid w:val="00B32FD2"/>
    <w:rPr>
      <w:sz w:val="16"/>
      <w:szCs w:val="16"/>
    </w:rPr>
  </w:style>
  <w:style w:type="paragraph" w:styleId="Textocomentario">
    <w:name w:val="annotation text"/>
    <w:basedOn w:val="Normal"/>
    <w:link w:val="TextocomentarioCar"/>
    <w:uiPriority w:val="99"/>
    <w:unhideWhenUsed/>
    <w:rsid w:val="00B32FD2"/>
    <w:rPr>
      <w:sz w:val="20"/>
      <w:szCs w:val="20"/>
    </w:rPr>
  </w:style>
  <w:style w:type="character" w:customStyle="1" w:styleId="TextocomentarioCar">
    <w:name w:val="Texto comentario Car"/>
    <w:basedOn w:val="Fuentedeprrafopredeter"/>
    <w:link w:val="Textocomentario"/>
    <w:uiPriority w:val="99"/>
    <w:rsid w:val="00B32FD2"/>
    <w:rPr>
      <w:rFonts w:ascii="Titillium Web" w:hAnsi="Titillium Web"/>
      <w:color w:val="000000" w:themeColor="text1"/>
      <w:sz w:val="20"/>
      <w:szCs w:val="20"/>
    </w:rPr>
  </w:style>
  <w:style w:type="paragraph" w:styleId="Asuntodelcomentario">
    <w:name w:val="annotation subject"/>
    <w:basedOn w:val="Textocomentario"/>
    <w:next w:val="Textocomentario"/>
    <w:link w:val="AsuntodelcomentarioCar"/>
    <w:uiPriority w:val="99"/>
    <w:semiHidden/>
    <w:unhideWhenUsed/>
    <w:rsid w:val="00B32FD2"/>
    <w:rPr>
      <w:b/>
      <w:bCs/>
    </w:rPr>
  </w:style>
  <w:style w:type="character" w:customStyle="1" w:styleId="AsuntodelcomentarioCar">
    <w:name w:val="Asunto del comentario Car"/>
    <w:basedOn w:val="TextocomentarioCar"/>
    <w:link w:val="Asuntodelcomentario"/>
    <w:uiPriority w:val="99"/>
    <w:semiHidden/>
    <w:rsid w:val="00B32FD2"/>
    <w:rPr>
      <w:rFonts w:ascii="Titillium Web" w:hAnsi="Titillium Web"/>
      <w:b/>
      <w:bCs/>
      <w:color w:val="000000" w:themeColor="text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595790">
      <w:bodyDiv w:val="1"/>
      <w:marLeft w:val="0"/>
      <w:marRight w:val="0"/>
      <w:marTop w:val="0"/>
      <w:marBottom w:val="0"/>
      <w:divBdr>
        <w:top w:val="none" w:sz="0" w:space="0" w:color="auto"/>
        <w:left w:val="none" w:sz="0" w:space="0" w:color="auto"/>
        <w:bottom w:val="none" w:sz="0" w:space="0" w:color="auto"/>
        <w:right w:val="none" w:sz="0" w:space="0" w:color="auto"/>
      </w:divBdr>
    </w:div>
    <w:div w:id="145246741">
      <w:bodyDiv w:val="1"/>
      <w:marLeft w:val="0"/>
      <w:marRight w:val="0"/>
      <w:marTop w:val="0"/>
      <w:marBottom w:val="0"/>
      <w:divBdr>
        <w:top w:val="none" w:sz="0" w:space="0" w:color="auto"/>
        <w:left w:val="none" w:sz="0" w:space="0" w:color="auto"/>
        <w:bottom w:val="none" w:sz="0" w:space="0" w:color="auto"/>
        <w:right w:val="none" w:sz="0" w:space="0" w:color="auto"/>
      </w:divBdr>
    </w:div>
    <w:div w:id="211770388">
      <w:bodyDiv w:val="1"/>
      <w:marLeft w:val="0"/>
      <w:marRight w:val="0"/>
      <w:marTop w:val="0"/>
      <w:marBottom w:val="0"/>
      <w:divBdr>
        <w:top w:val="none" w:sz="0" w:space="0" w:color="auto"/>
        <w:left w:val="none" w:sz="0" w:space="0" w:color="auto"/>
        <w:bottom w:val="none" w:sz="0" w:space="0" w:color="auto"/>
        <w:right w:val="none" w:sz="0" w:space="0" w:color="auto"/>
      </w:divBdr>
    </w:div>
    <w:div w:id="888959566">
      <w:bodyDiv w:val="1"/>
      <w:marLeft w:val="0"/>
      <w:marRight w:val="0"/>
      <w:marTop w:val="0"/>
      <w:marBottom w:val="0"/>
      <w:divBdr>
        <w:top w:val="none" w:sz="0" w:space="0" w:color="auto"/>
        <w:left w:val="none" w:sz="0" w:space="0" w:color="auto"/>
        <w:bottom w:val="none" w:sz="0" w:space="0" w:color="auto"/>
        <w:right w:val="none" w:sz="0" w:space="0" w:color="auto"/>
      </w:divBdr>
    </w:div>
    <w:div w:id="977342145">
      <w:bodyDiv w:val="1"/>
      <w:marLeft w:val="0"/>
      <w:marRight w:val="0"/>
      <w:marTop w:val="0"/>
      <w:marBottom w:val="0"/>
      <w:divBdr>
        <w:top w:val="none" w:sz="0" w:space="0" w:color="auto"/>
        <w:left w:val="none" w:sz="0" w:space="0" w:color="auto"/>
        <w:bottom w:val="none" w:sz="0" w:space="0" w:color="auto"/>
        <w:right w:val="none" w:sz="0" w:space="0" w:color="auto"/>
      </w:divBdr>
    </w:div>
    <w:div w:id="1307515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uned.es/universidad/inicio/internacional/proyectos-internacionales/erasmus.html" TargetMode="External"/><Relationship Id="rId18" Type="http://schemas.openxmlformats.org/officeDocument/2006/relationships/hyperlink" Target="http://sepie.es/educacion-superior/digitalizacion-erasmus.html"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epie.es/" TargetMode="External"/><Relationship Id="rId7" Type="http://schemas.openxmlformats.org/officeDocument/2006/relationships/endnotes" Target="endnotes.xml"/><Relationship Id="rId12" Type="http://schemas.openxmlformats.org/officeDocument/2006/relationships/hyperlink" Target="https://www.uned.es/universidad/inicio/internacional/movilidad/movilidad-para-estudiantes.html" TargetMode="External"/><Relationship Id="rId17" Type="http://schemas.openxmlformats.org/officeDocument/2006/relationships/hyperlink" Target="http://sepie.es/educacion-superior/digitalizacion-erasmus.htm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www.uned.es/universidad/dam/inicio/internacional/doc/movilidad/erasmus/EPS_UNED_-para_-publicar.pdf" TargetMode="External"/><Relationship Id="rId20" Type="http://schemas.openxmlformats.org/officeDocument/2006/relationships/hyperlink" Target="https://www.uned.es/universidad/inicio/institucional/secretaria-general/tramitacion-convenios.htm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ed.es/universidad/inicio/institucional/planestrategico.html" TargetMode="External"/><Relationship Id="rId24" Type="http://schemas.openxmlformats.org/officeDocument/2006/relationships/image" Target="media/image2.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uned.es/universidad/inicio/internacional/movilidad/movilidad-virtual.html" TargetMode="External"/><Relationship Id="rId23" Type="http://schemas.openxmlformats.org/officeDocument/2006/relationships/hyperlink" Target="mailto:acreditacionycalidad.polisoci@adm.uned.es" TargetMode="External"/><Relationship Id="rId28" Type="http://schemas.openxmlformats.org/officeDocument/2006/relationships/header" Target="header3.xml"/><Relationship Id="rId10" Type="http://schemas.openxmlformats.org/officeDocument/2006/relationships/hyperlink" Target="https://www.boe.es/buscar/act.php?id=BOE-A-2003-17643" TargetMode="External"/><Relationship Id="rId19" Type="http://schemas.openxmlformats.org/officeDocument/2006/relationships/hyperlink" Target="https://www.uned.es/universidad/inicio/institucional/secretaria-general/tramitacion-convenios.html"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www.boe.es/buscar/act.php?id=BOE-A-2021-15781" TargetMode="External"/><Relationship Id="rId14" Type="http://schemas.openxmlformats.org/officeDocument/2006/relationships/hyperlink" Target="https://www.uned.es/universidad/inicio/internacional/movilidad/erasmus-plus-movilidad/carta-erasmus.html" TargetMode="External"/><Relationship Id="rId22" Type="http://schemas.openxmlformats.org/officeDocument/2006/relationships/hyperlink" Target="https://portal.uned.es/pls/portal/docs/PAGE/UNED_MAIN/LAUNIVERSIDAD/VICERRECTORADOS/SECRETARIA/CONSEJO%20DE%20GOBIERNO/ACUERDOS%20DEL%20CONSEJO%20DE%20GOBIERNO/ACUERDOS_2012-2014/C_26_JUNIO_2012-REGIONES/09.05.07_PUNTO%205.6_A%20C%C2%A6G%C2%A6%2026-06-12%20CON%20MODIF.DEF..PDF"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081868576"/>
        <w:category>
          <w:name w:val="General"/>
          <w:gallery w:val="placeholder"/>
        </w:category>
        <w:types>
          <w:type w:val="bbPlcHdr"/>
        </w:types>
        <w:behaviors>
          <w:behavior w:val="content"/>
        </w:behaviors>
        <w:guid w:val="{E4512F69-BBD5-4B3D-A5D5-3B271F7B74F8}"/>
      </w:docPartPr>
      <w:docPartBody>
        <w:p w:rsidR="00FF10D0" w:rsidRDefault="00FF10D0">
          <w:r w:rsidRPr="00304534">
            <w:rPr>
              <w:rStyle w:val="Textodelmarcadordeposicin"/>
            </w:rPr>
            <w:t>Haga clic aquí para escribir una fecha.</w:t>
          </w:r>
        </w:p>
      </w:docPartBody>
    </w:docPart>
    <w:docPart>
      <w:docPartPr>
        <w:name w:val="DefaultPlaceholder_1081868574"/>
        <w:category>
          <w:name w:val="General"/>
          <w:gallery w:val="placeholder"/>
        </w:category>
        <w:types>
          <w:type w:val="bbPlcHdr"/>
        </w:types>
        <w:behaviors>
          <w:behavior w:val="content"/>
        </w:behaviors>
        <w:guid w:val="{2AB9D103-FC57-42B1-BA86-4E13AB3E6FBE}"/>
      </w:docPartPr>
      <w:docPartBody>
        <w:p w:rsidR="00FF10D0" w:rsidRDefault="00FF10D0">
          <w:r w:rsidRPr="00304534">
            <w:rPr>
              <w:rStyle w:val="Textodelmarcadordeposicin"/>
            </w:rPr>
            <w:t>Haga clic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tillium Web">
    <w:altName w:val="Titillium Web"/>
    <w:charset w:val="00"/>
    <w:family w:val="auto"/>
    <w:pitch w:val="variable"/>
    <w:sig w:usb0="00000007" w:usb1="00000001" w:usb2="00000000" w:usb3="00000000" w:csb0="00000093"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0D0"/>
    <w:rsid w:val="000278C4"/>
    <w:rsid w:val="00043C82"/>
    <w:rsid w:val="000669CE"/>
    <w:rsid w:val="000716B6"/>
    <w:rsid w:val="000F0E61"/>
    <w:rsid w:val="000F42AB"/>
    <w:rsid w:val="00101F94"/>
    <w:rsid w:val="00163083"/>
    <w:rsid w:val="001A0D29"/>
    <w:rsid w:val="001E708F"/>
    <w:rsid w:val="002A00A2"/>
    <w:rsid w:val="00316EA4"/>
    <w:rsid w:val="00327FD7"/>
    <w:rsid w:val="003764E3"/>
    <w:rsid w:val="003B6A16"/>
    <w:rsid w:val="0040579B"/>
    <w:rsid w:val="00424279"/>
    <w:rsid w:val="00433F33"/>
    <w:rsid w:val="00461A8C"/>
    <w:rsid w:val="00481784"/>
    <w:rsid w:val="00496F7C"/>
    <w:rsid w:val="004C1AA7"/>
    <w:rsid w:val="004D66CA"/>
    <w:rsid w:val="004F6082"/>
    <w:rsid w:val="005532FF"/>
    <w:rsid w:val="005960ED"/>
    <w:rsid w:val="005C396C"/>
    <w:rsid w:val="005F540B"/>
    <w:rsid w:val="00674305"/>
    <w:rsid w:val="00716A15"/>
    <w:rsid w:val="00720FAB"/>
    <w:rsid w:val="007345B4"/>
    <w:rsid w:val="007B3DB3"/>
    <w:rsid w:val="007D4D8F"/>
    <w:rsid w:val="007F7C0D"/>
    <w:rsid w:val="0082099D"/>
    <w:rsid w:val="00842BB1"/>
    <w:rsid w:val="00851944"/>
    <w:rsid w:val="008630C1"/>
    <w:rsid w:val="0090291E"/>
    <w:rsid w:val="009E3FE2"/>
    <w:rsid w:val="00A876EE"/>
    <w:rsid w:val="00AB175B"/>
    <w:rsid w:val="00AE143B"/>
    <w:rsid w:val="00B20792"/>
    <w:rsid w:val="00B70531"/>
    <w:rsid w:val="00B84DF7"/>
    <w:rsid w:val="00BA3CC1"/>
    <w:rsid w:val="00BE3E65"/>
    <w:rsid w:val="00C013B2"/>
    <w:rsid w:val="00C96F23"/>
    <w:rsid w:val="00CB27B0"/>
    <w:rsid w:val="00D104B7"/>
    <w:rsid w:val="00D1698B"/>
    <w:rsid w:val="00D476E8"/>
    <w:rsid w:val="00D56202"/>
    <w:rsid w:val="00DC7D56"/>
    <w:rsid w:val="00E13063"/>
    <w:rsid w:val="00E725F1"/>
    <w:rsid w:val="00E72FAC"/>
    <w:rsid w:val="00EF540D"/>
    <w:rsid w:val="00F27930"/>
    <w:rsid w:val="00F862BE"/>
    <w:rsid w:val="00F96499"/>
    <w:rsid w:val="00FF10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FF10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UNED Todos los colores">
  <a:themeElements>
    <a:clrScheme name="UNED Todos los colores">
      <a:dk1>
        <a:sysClr val="windowText" lastClr="000000"/>
      </a:dk1>
      <a:lt1>
        <a:sysClr val="window" lastClr="FFFFFF"/>
      </a:lt1>
      <a:dk2>
        <a:srgbClr val="00533E"/>
      </a:dk2>
      <a:lt2>
        <a:srgbClr val="E7E6E6"/>
      </a:lt2>
      <a:accent1>
        <a:srgbClr val="00533E"/>
      </a:accent1>
      <a:accent2>
        <a:srgbClr val="DA5268"/>
      </a:accent2>
      <a:accent3>
        <a:srgbClr val="5C6EB1"/>
      </a:accent3>
      <a:accent4>
        <a:srgbClr val="D76F47"/>
      </a:accent4>
      <a:accent5>
        <a:srgbClr val="749F4C"/>
      </a:accent5>
      <a:accent6>
        <a:srgbClr val="90214A"/>
      </a:accent6>
      <a:hlink>
        <a:srgbClr val="0000FF"/>
      </a:hlink>
      <a:folHlink>
        <a:srgbClr val="00533E"/>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3FF6F7-91D0-4215-8200-37A156ED3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5707</Words>
  <Characters>31394</Characters>
  <Application>Microsoft Office Word</Application>
  <DocSecurity>0</DocSecurity>
  <Lines>261</Lines>
  <Paragraphs>74</Paragraphs>
  <ScaleCrop>false</ScaleCrop>
  <HeadingPairs>
    <vt:vector size="2" baseType="variant">
      <vt:variant>
        <vt:lpstr>Título</vt:lpstr>
      </vt:variant>
      <vt:variant>
        <vt:i4>1</vt:i4>
      </vt:variant>
    </vt:vector>
  </HeadingPairs>
  <TitlesOfParts>
    <vt:vector size="1" baseType="lpstr">
      <vt:lpstr>SAIC09-P05-C3</vt:lpstr>
    </vt:vector>
  </TitlesOfParts>
  <Company/>
  <LinksUpToDate>false</LinksUpToDate>
  <CharactersWithSpaces>37027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SAIC09-P05-C3</dc:title>
  <dc:subject/>
  <dc:creator>Oficina de Calidad</dc:creator>
  <cp:keywords>Document</cp:keywords>
  <dc:description/>
  <cp:lastModifiedBy>MARIA ANGEL SANCHEZ ANDRES</cp:lastModifiedBy>
  <cp:revision>8</cp:revision>
  <cp:lastPrinted>2025-01-15T08:43:00Z</cp:lastPrinted>
  <dcterms:created xsi:type="dcterms:W3CDTF">2025-10-08T10:12:00Z</dcterms:created>
  <dcterms:modified xsi:type="dcterms:W3CDTF">2025-10-17T10:32:00Z</dcterms:modified>
</cp:coreProperties>
</file>